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4" w:rsidRDefault="004B702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7024" w:rsidRDefault="004B7024">
      <w:pPr>
        <w:pStyle w:val="ConsPlusNormal"/>
      </w:pPr>
    </w:p>
    <w:p w:rsidR="004B7024" w:rsidRDefault="004B7024">
      <w:pPr>
        <w:pStyle w:val="ConsPlusTitle"/>
        <w:jc w:val="center"/>
      </w:pPr>
      <w:r>
        <w:t>АДМИНИСТРАЦИЯ ГОРОДА КРАСНОЯРСКА</w:t>
      </w:r>
    </w:p>
    <w:p w:rsidR="004B7024" w:rsidRDefault="004B7024">
      <w:pPr>
        <w:pStyle w:val="ConsPlusTitle"/>
        <w:jc w:val="center"/>
      </w:pPr>
    </w:p>
    <w:p w:rsidR="004B7024" w:rsidRDefault="004B7024">
      <w:pPr>
        <w:pStyle w:val="ConsPlusTitle"/>
        <w:jc w:val="center"/>
      </w:pPr>
      <w:r>
        <w:t>РАСПОРЯЖЕНИЕ</w:t>
      </w:r>
    </w:p>
    <w:p w:rsidR="004B7024" w:rsidRDefault="004B7024">
      <w:pPr>
        <w:pStyle w:val="ConsPlusTitle"/>
        <w:jc w:val="center"/>
      </w:pPr>
      <w:r>
        <w:t>от 14 февраля 2012 г. N 12</w:t>
      </w:r>
    </w:p>
    <w:p w:rsidR="004B7024" w:rsidRDefault="004B7024">
      <w:pPr>
        <w:pStyle w:val="ConsPlusTitle"/>
        <w:jc w:val="center"/>
      </w:pPr>
    </w:p>
    <w:p w:rsidR="004B7024" w:rsidRDefault="004B7024">
      <w:pPr>
        <w:pStyle w:val="ConsPlusTitle"/>
        <w:jc w:val="center"/>
      </w:pPr>
      <w:r>
        <w:t>ОБ УТВЕРЖДЕНИИ АДМИНИСТРАТИВНОГО РЕГЛАМЕНТА</w:t>
      </w:r>
    </w:p>
    <w:p w:rsidR="004B7024" w:rsidRDefault="004B7024">
      <w:pPr>
        <w:pStyle w:val="ConsPlusTitle"/>
        <w:jc w:val="center"/>
      </w:pPr>
      <w:r>
        <w:t>ПРЕДОСТАВЛЕНИЯ МУНИЦИПАЛЬНОЙ УСЛУГИ ПО ВЫДАЧЕ РАЗРЕШЕНИЯ</w:t>
      </w:r>
    </w:p>
    <w:p w:rsidR="004B7024" w:rsidRDefault="004B7024">
      <w:pPr>
        <w:pStyle w:val="ConsPlusTitle"/>
        <w:jc w:val="center"/>
      </w:pPr>
      <w:r>
        <w:t>НА ПРИЕМ ДЕТЕЙ, НЕ ДОСТИГШИХ ВОЗРАСТА ШЕСТИ ЛЕТ ШЕСТИ</w:t>
      </w:r>
    </w:p>
    <w:p w:rsidR="004B7024" w:rsidRDefault="004B7024">
      <w:pPr>
        <w:pStyle w:val="ConsPlusTitle"/>
        <w:jc w:val="center"/>
      </w:pPr>
      <w:r>
        <w:t>МЕСЯЦЕВ ЛИБО ПОСЛЕ ДОСТИЖЕНИЯ ИМИ ВОЗРАСТА ВОСЬМИ ЛЕТ,</w:t>
      </w:r>
    </w:p>
    <w:p w:rsidR="004B7024" w:rsidRDefault="004B7024">
      <w:pPr>
        <w:pStyle w:val="ConsPlusTitle"/>
        <w:jc w:val="center"/>
      </w:pPr>
      <w:r>
        <w:t>В МУНИЦИПАЛЬНЫЕ ОБРАЗОВАТЕЛЬНЫЕ УЧРЕЖДЕНИЯ</w:t>
      </w:r>
    </w:p>
    <w:p w:rsidR="004B7024" w:rsidRDefault="004B7024">
      <w:pPr>
        <w:pStyle w:val="ConsPlusTitle"/>
        <w:jc w:val="center"/>
      </w:pPr>
      <w:r>
        <w:t>ГОРОДА КРАСНОЯРСКА</w:t>
      </w:r>
    </w:p>
    <w:p w:rsidR="004B7024" w:rsidRDefault="004B7024">
      <w:pPr>
        <w:pStyle w:val="ConsPlusNormal"/>
        <w:jc w:val="center"/>
      </w:pPr>
      <w:r>
        <w:t>Список изменяющих документов</w:t>
      </w:r>
    </w:p>
    <w:p w:rsidR="004B7024" w:rsidRDefault="004B7024">
      <w:pPr>
        <w:pStyle w:val="ConsPlusNormal"/>
        <w:jc w:val="center"/>
      </w:pPr>
      <w:proofErr w:type="gramStart"/>
      <w:r>
        <w:t xml:space="preserve">(в ред. Распоряжений администрации г. Красноярска от 28.09.2012 </w:t>
      </w:r>
      <w:hyperlink r:id="rId6" w:history="1">
        <w:r>
          <w:rPr>
            <w:color w:val="0000FF"/>
          </w:rPr>
          <w:t>N 163-р</w:t>
        </w:r>
      </w:hyperlink>
      <w:r>
        <w:t>,</w:t>
      </w:r>
      <w:proofErr w:type="gramEnd"/>
    </w:p>
    <w:p w:rsidR="004B7024" w:rsidRDefault="004B7024">
      <w:pPr>
        <w:pStyle w:val="ConsPlusNormal"/>
        <w:jc w:val="center"/>
      </w:pPr>
      <w:r>
        <w:t xml:space="preserve">от 10.10.2013 </w:t>
      </w:r>
      <w:hyperlink r:id="rId7" w:history="1">
        <w:r>
          <w:rPr>
            <w:color w:val="0000FF"/>
          </w:rPr>
          <w:t>N 228-р</w:t>
        </w:r>
      </w:hyperlink>
      <w:r>
        <w:t xml:space="preserve">, от 02.04.2014 </w:t>
      </w:r>
      <w:hyperlink r:id="rId8" w:history="1">
        <w:r>
          <w:rPr>
            <w:color w:val="0000FF"/>
          </w:rPr>
          <w:t>N 108-р</w:t>
        </w:r>
      </w:hyperlink>
      <w:r>
        <w:t xml:space="preserve">, от 24.11.2015 </w:t>
      </w:r>
      <w:hyperlink r:id="rId9" w:history="1">
        <w:r>
          <w:rPr>
            <w:color w:val="0000FF"/>
          </w:rPr>
          <w:t>N 418-р</w:t>
        </w:r>
      </w:hyperlink>
      <w:r>
        <w:t>)</w:t>
      </w:r>
    </w:p>
    <w:p w:rsidR="004B7024" w:rsidRDefault="004B7024">
      <w:pPr>
        <w:pStyle w:val="ConsPlusNormal"/>
        <w:jc w:val="center"/>
      </w:pPr>
    </w:p>
    <w:p w:rsidR="004B7024" w:rsidRDefault="004B7024">
      <w:pPr>
        <w:pStyle w:val="ConsPlusNormal"/>
        <w:ind w:firstLine="540"/>
        <w:jc w:val="both"/>
      </w:pPr>
      <w:proofErr w:type="gramStart"/>
      <w:r>
        <w:t xml:space="preserve">В целях обеспечения прав детей на получение общего образования,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от 05.09.2011 N 359 "Об утверждении Порядка разработки и утверждения административных регламентов предоставления муниципальных услуг администрацией города Красноярска и внесении изменений в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Главы города от 25.02.2009 N 57", руководствуясь </w:t>
      </w:r>
      <w:hyperlink r:id="rId13" w:history="1">
        <w:r>
          <w:rPr>
            <w:color w:val="0000FF"/>
          </w:rPr>
          <w:t>статьями 45</w:t>
        </w:r>
        <w:proofErr w:type="gramEnd"/>
      </w:hyperlink>
      <w:r>
        <w:t xml:space="preserve">, </w:t>
      </w:r>
      <w:hyperlink r:id="rId14" w:history="1">
        <w:r>
          <w:rPr>
            <w:color w:val="0000FF"/>
          </w:rPr>
          <w:t>58</w:t>
        </w:r>
      </w:hyperlink>
      <w:r>
        <w:t xml:space="preserve">, </w:t>
      </w:r>
      <w:hyperlink r:id="rId15" w:history="1">
        <w:r>
          <w:rPr>
            <w:color w:val="0000FF"/>
          </w:rPr>
          <w:t>59</w:t>
        </w:r>
      </w:hyperlink>
      <w:r>
        <w:t xml:space="preserve"> Устава города Красноярска,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Главы города от 22.12.2006 N 270-р:</w:t>
      </w:r>
    </w:p>
    <w:p w:rsidR="004B7024" w:rsidRDefault="004B702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28.09.2012 N 163-р)</w:t>
      </w:r>
    </w:p>
    <w:p w:rsidR="004B7024" w:rsidRDefault="004B7024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разрешения на прием детей, не достигших возраста шести лет шести месяцев либо после достижения ими возраста восьми лет, в муниципальные образовательные учреждения города Красноярска согласно приложению.</w:t>
      </w:r>
    </w:p>
    <w:p w:rsidR="004B7024" w:rsidRDefault="004B702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10.10.2013 N 228-р)</w:t>
      </w:r>
    </w:p>
    <w:p w:rsidR="004B7024" w:rsidRDefault="004B7024">
      <w:pPr>
        <w:pStyle w:val="ConsPlusNormal"/>
        <w:ind w:firstLine="540"/>
        <w:jc w:val="both"/>
      </w:pPr>
      <w:r>
        <w:t>2. Департаменту информационной политики администрации города (</w:t>
      </w:r>
      <w:proofErr w:type="spellStart"/>
      <w:r>
        <w:t>Акентьева</w:t>
      </w:r>
      <w:proofErr w:type="spellEnd"/>
      <w:r>
        <w:t xml:space="preserve"> И.Г.) опубликовать Распоряжение в газете "Городские новости" и разместить на официальном сайте администрации города.</w:t>
      </w:r>
    </w:p>
    <w:p w:rsidR="004B7024" w:rsidRDefault="004B7024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города - руководителя департамента социальной политики Упатова В.В.</w:t>
      </w: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jc w:val="right"/>
      </w:pPr>
      <w:r>
        <w:t>Первый заместитель</w:t>
      </w:r>
    </w:p>
    <w:p w:rsidR="004B7024" w:rsidRDefault="004B7024">
      <w:pPr>
        <w:pStyle w:val="ConsPlusNormal"/>
        <w:jc w:val="right"/>
      </w:pPr>
      <w:r>
        <w:t>Главы города</w:t>
      </w:r>
    </w:p>
    <w:p w:rsidR="004B7024" w:rsidRDefault="004B7024">
      <w:pPr>
        <w:pStyle w:val="ConsPlusNormal"/>
        <w:jc w:val="right"/>
      </w:pPr>
      <w:r>
        <w:t>В.В.ШЕВЧЕНКО</w:t>
      </w:r>
    </w:p>
    <w:p w:rsidR="004B7024" w:rsidRDefault="004B7024">
      <w:pPr>
        <w:pStyle w:val="ConsPlusNormal"/>
        <w:jc w:val="right"/>
      </w:pPr>
    </w:p>
    <w:p w:rsidR="004B7024" w:rsidRDefault="004B7024">
      <w:pPr>
        <w:pStyle w:val="ConsPlusNormal"/>
        <w:jc w:val="right"/>
      </w:pPr>
    </w:p>
    <w:p w:rsidR="004B7024" w:rsidRDefault="004B7024">
      <w:pPr>
        <w:pStyle w:val="ConsPlusNormal"/>
        <w:jc w:val="right"/>
      </w:pPr>
    </w:p>
    <w:p w:rsidR="004B7024" w:rsidRDefault="004B7024">
      <w:pPr>
        <w:pStyle w:val="ConsPlusNormal"/>
        <w:jc w:val="right"/>
      </w:pPr>
    </w:p>
    <w:p w:rsidR="004B7024" w:rsidRDefault="004B7024">
      <w:pPr>
        <w:pStyle w:val="ConsPlusNormal"/>
        <w:jc w:val="right"/>
      </w:pPr>
    </w:p>
    <w:p w:rsidR="004B7024" w:rsidRDefault="004B7024">
      <w:pPr>
        <w:pStyle w:val="ConsPlusNormal"/>
        <w:jc w:val="right"/>
      </w:pPr>
      <w:r>
        <w:t>Приложение</w:t>
      </w:r>
    </w:p>
    <w:p w:rsidR="004B7024" w:rsidRDefault="004B7024">
      <w:pPr>
        <w:pStyle w:val="ConsPlusNormal"/>
        <w:jc w:val="right"/>
      </w:pPr>
      <w:r>
        <w:t>к Распоряжению</w:t>
      </w:r>
    </w:p>
    <w:p w:rsidR="004B7024" w:rsidRDefault="004B7024">
      <w:pPr>
        <w:pStyle w:val="ConsPlusNormal"/>
        <w:jc w:val="right"/>
      </w:pPr>
      <w:r>
        <w:t>администрации города</w:t>
      </w:r>
    </w:p>
    <w:p w:rsidR="004B7024" w:rsidRDefault="004B7024">
      <w:pPr>
        <w:pStyle w:val="ConsPlusNormal"/>
        <w:jc w:val="right"/>
      </w:pPr>
      <w:r>
        <w:t>от 14 февраля 2012 г. N 12</w:t>
      </w:r>
    </w:p>
    <w:p w:rsidR="004B7024" w:rsidRDefault="004B7024">
      <w:pPr>
        <w:pStyle w:val="ConsPlusNormal"/>
        <w:jc w:val="center"/>
      </w:pPr>
    </w:p>
    <w:p w:rsidR="004B7024" w:rsidRDefault="004B7024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4B7024" w:rsidRDefault="004B7024">
      <w:pPr>
        <w:pStyle w:val="ConsPlusTitle"/>
        <w:jc w:val="center"/>
      </w:pPr>
      <w:r>
        <w:t>ПРЕДОСТАВЛЕНИЯ МУНИЦИПАЛЬНОЙ УСЛУГИ ПО ВЫДАЧЕ</w:t>
      </w:r>
    </w:p>
    <w:p w:rsidR="004B7024" w:rsidRDefault="004B7024">
      <w:pPr>
        <w:pStyle w:val="ConsPlusTitle"/>
        <w:jc w:val="center"/>
      </w:pPr>
      <w:r>
        <w:t>РАЗРЕШЕНИЯ НА ПРИЕМ ДЕТЕЙ, НЕ ДОСТИГШИХ ВОЗРАСТА ШЕСТИ</w:t>
      </w:r>
    </w:p>
    <w:p w:rsidR="004B7024" w:rsidRDefault="004B7024">
      <w:pPr>
        <w:pStyle w:val="ConsPlusTitle"/>
        <w:jc w:val="center"/>
      </w:pPr>
      <w:r>
        <w:t>ЛЕТ ШЕСТИ МЕСЯЦЕВ ЛИБО ПОСЛЕ ДОСТИЖЕНИЯ ИМИ ВОЗРАСТА ВОСЬМИ</w:t>
      </w:r>
    </w:p>
    <w:p w:rsidR="004B7024" w:rsidRDefault="004B7024">
      <w:pPr>
        <w:pStyle w:val="ConsPlusTitle"/>
        <w:jc w:val="center"/>
      </w:pPr>
      <w:r>
        <w:lastRenderedPageBreak/>
        <w:t xml:space="preserve">ЛЕТ,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4B7024" w:rsidRDefault="004B7024">
      <w:pPr>
        <w:pStyle w:val="ConsPlusTitle"/>
        <w:jc w:val="center"/>
      </w:pPr>
      <w:r>
        <w:t>УЧРЕЖДЕНИЯ ГОРОДА КРАСНОЯРСКА</w:t>
      </w:r>
    </w:p>
    <w:p w:rsidR="004B7024" w:rsidRDefault="004B7024">
      <w:pPr>
        <w:pStyle w:val="ConsPlusNormal"/>
        <w:jc w:val="center"/>
      </w:pPr>
      <w:r>
        <w:t>Список изменяющих документов</w:t>
      </w:r>
    </w:p>
    <w:p w:rsidR="004B7024" w:rsidRDefault="004B7024">
      <w:pPr>
        <w:pStyle w:val="ConsPlusNormal"/>
        <w:jc w:val="center"/>
      </w:pPr>
      <w:proofErr w:type="gramStart"/>
      <w:r>
        <w:t xml:space="preserve">(в ред. Распоряжений администрации г. Красноярска от 28.09.2012 </w:t>
      </w:r>
      <w:hyperlink r:id="rId19" w:history="1">
        <w:r>
          <w:rPr>
            <w:color w:val="0000FF"/>
          </w:rPr>
          <w:t>N 163-р</w:t>
        </w:r>
      </w:hyperlink>
      <w:r>
        <w:t>,</w:t>
      </w:r>
      <w:proofErr w:type="gramEnd"/>
    </w:p>
    <w:p w:rsidR="004B7024" w:rsidRDefault="004B7024">
      <w:pPr>
        <w:pStyle w:val="ConsPlusNormal"/>
        <w:jc w:val="center"/>
      </w:pPr>
      <w:r>
        <w:t xml:space="preserve">от 10.10.2013 </w:t>
      </w:r>
      <w:hyperlink r:id="rId20" w:history="1">
        <w:r>
          <w:rPr>
            <w:color w:val="0000FF"/>
          </w:rPr>
          <w:t>N 228-р</w:t>
        </w:r>
      </w:hyperlink>
      <w:r>
        <w:t xml:space="preserve">, от 02.04.2014 </w:t>
      </w:r>
      <w:hyperlink r:id="rId21" w:history="1">
        <w:r>
          <w:rPr>
            <w:color w:val="0000FF"/>
          </w:rPr>
          <w:t>N 108-р</w:t>
        </w:r>
      </w:hyperlink>
      <w:r>
        <w:t xml:space="preserve">, от 24.11.2015 </w:t>
      </w:r>
      <w:hyperlink r:id="rId22" w:history="1">
        <w:r>
          <w:rPr>
            <w:color w:val="0000FF"/>
          </w:rPr>
          <w:t>N 418-р</w:t>
        </w:r>
      </w:hyperlink>
      <w:r>
        <w:t>)</w:t>
      </w:r>
    </w:p>
    <w:p w:rsidR="004B7024" w:rsidRDefault="004B7024">
      <w:pPr>
        <w:pStyle w:val="ConsPlusNormal"/>
        <w:jc w:val="center"/>
      </w:pPr>
    </w:p>
    <w:p w:rsidR="004B7024" w:rsidRDefault="004B7024">
      <w:pPr>
        <w:pStyle w:val="ConsPlusNormal"/>
        <w:jc w:val="center"/>
      </w:pPr>
      <w:r>
        <w:t>I. ОБЩИЕ ПОЛОЖЕНИЯ</w:t>
      </w:r>
    </w:p>
    <w:p w:rsidR="004B7024" w:rsidRDefault="004B7024">
      <w:pPr>
        <w:pStyle w:val="ConsPlusNormal"/>
        <w:jc w:val="center"/>
      </w:pPr>
    </w:p>
    <w:p w:rsidR="004B7024" w:rsidRDefault="004B7024">
      <w:pPr>
        <w:pStyle w:val="ConsPlusNormal"/>
        <w:ind w:firstLine="540"/>
        <w:jc w:val="both"/>
      </w:pPr>
      <w:r>
        <w:t>1. Настоящий Административный регламент (далее - Регламент) определяет порядок и стандарт предоставления муниципальной услуги по выдаче разрешения на прием детей, не достигших возраста шести лет шести месяцев либо после достижения ими возраста восьми лет, в муниципальные образовательные учреждения города Красноярска (далее - муниципальная услуга).</w:t>
      </w:r>
    </w:p>
    <w:p w:rsidR="004B7024" w:rsidRDefault="004B702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10.10.2013 N 228-р)</w:t>
      </w:r>
    </w:p>
    <w:p w:rsidR="004B7024" w:rsidRDefault="004B7024">
      <w:pPr>
        <w:pStyle w:val="ConsPlusNormal"/>
        <w:ind w:firstLine="540"/>
        <w:jc w:val="both"/>
      </w:pPr>
      <w:r>
        <w:t>2. Заявителями на предоставление муниципальной услуги являются родители (законные представители) ребенка, не достигшего к началу учебного года возраста шести лет шести месяцев, а также родители (законные представители) ребенка старше восьми лет, начинающего получение начального общего образования впервые (далее - Заявитель).</w:t>
      </w:r>
    </w:p>
    <w:p w:rsidR="004B7024" w:rsidRDefault="004B702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10.10.2013 N 228-р)</w:t>
      </w:r>
    </w:p>
    <w:p w:rsidR="004B7024" w:rsidRDefault="004B7024">
      <w:pPr>
        <w:pStyle w:val="ConsPlusNormal"/>
        <w:ind w:firstLine="540"/>
        <w:jc w:val="both"/>
      </w:pPr>
      <w:r>
        <w:t>3. Для получения муниципальной услуги Заявитель может обратиться в главное управление образования администрации города (далее - Управление):</w:t>
      </w:r>
    </w:p>
    <w:p w:rsidR="004B7024" w:rsidRDefault="004B7024">
      <w:pPr>
        <w:pStyle w:val="ConsPlusNormal"/>
        <w:ind w:firstLine="540"/>
        <w:jc w:val="both"/>
      </w:pPr>
      <w:r>
        <w:t>лично или через уполномоченного представителя по адресу: г. Красноярск, ул. Карла Маркса, 93;</w:t>
      </w:r>
    </w:p>
    <w:p w:rsidR="004B7024" w:rsidRDefault="004B7024">
      <w:pPr>
        <w:pStyle w:val="ConsPlusNormal"/>
        <w:ind w:firstLine="540"/>
        <w:jc w:val="both"/>
      </w:pPr>
      <w:r>
        <w:t>направить заявление почтовым сообщением с приложением копий документов, заверенных в установленном законом порядке, по адресу: 660049, г. Красноярск, ул. Карла Маркса, 93;</w:t>
      </w:r>
    </w:p>
    <w:p w:rsidR="004B7024" w:rsidRDefault="004B7024">
      <w:pPr>
        <w:pStyle w:val="ConsPlusNormal"/>
        <w:ind w:firstLine="540"/>
        <w:jc w:val="both"/>
      </w:pPr>
      <w:r>
        <w:t>в электронной форме с использованием официального сайта администрации города (www.admkrsk.ru) в разделе "Администрация/Муниципальные услуги/Реестр муниципальных услуг.</w:t>
      </w:r>
    </w:p>
    <w:p w:rsidR="004B7024" w:rsidRDefault="004B7024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24.11.2015 N 418-р)</w:t>
      </w:r>
    </w:p>
    <w:p w:rsidR="004B7024" w:rsidRDefault="004B7024">
      <w:pPr>
        <w:pStyle w:val="ConsPlusNormal"/>
        <w:ind w:firstLine="540"/>
        <w:jc w:val="both"/>
      </w:pPr>
      <w:r>
        <w:t>4. Управление располагается по адресу: 660049, г. Красноярск, ул. Карла Маркса, 93.</w:t>
      </w:r>
    </w:p>
    <w:p w:rsidR="004B7024" w:rsidRDefault="004B7024">
      <w:pPr>
        <w:pStyle w:val="ConsPlusNormal"/>
        <w:ind w:firstLine="540"/>
        <w:jc w:val="both"/>
      </w:pPr>
      <w:r>
        <w:t>Справочные телефоны Управления: 8 (391) 226-10-41, 8 (391) 226-15-13.</w:t>
      </w:r>
    </w:p>
    <w:p w:rsidR="004B7024" w:rsidRDefault="004B7024">
      <w:pPr>
        <w:pStyle w:val="ConsPlusNormal"/>
        <w:ind w:firstLine="540"/>
        <w:jc w:val="both"/>
      </w:pPr>
      <w:r>
        <w:t>Адрес электронной почты Управления: gorod@guo.admkrsk.ru.</w:t>
      </w:r>
    </w:p>
    <w:p w:rsidR="004B7024" w:rsidRDefault="004B7024">
      <w:pPr>
        <w:pStyle w:val="ConsPlusNormal"/>
        <w:ind w:firstLine="540"/>
        <w:jc w:val="both"/>
      </w:pPr>
      <w:r>
        <w:t>Адрес официального сайта администрации города Красноярска в информационно-телекоммуникационной сети Интернет: www.admkrsk.ru (далее - официальный сайт администрации города).</w:t>
      </w:r>
    </w:p>
    <w:p w:rsidR="004B7024" w:rsidRDefault="004B7024">
      <w:pPr>
        <w:pStyle w:val="ConsPlusNormal"/>
        <w:ind w:firstLine="540"/>
        <w:jc w:val="both"/>
      </w:pPr>
      <w:r>
        <w:t>Адрес интернет-сайта Управления: www.krasobr.admkrsk.ru (далее - сайт главного управления образования).</w:t>
      </w:r>
    </w:p>
    <w:p w:rsidR="004B7024" w:rsidRDefault="004B7024">
      <w:pPr>
        <w:pStyle w:val="ConsPlusNormal"/>
        <w:ind w:firstLine="540"/>
        <w:jc w:val="both"/>
      </w:pPr>
      <w:r>
        <w:t>Часы приема Заявителей: понедельник - пятница с 9:00 до 17:00, обеденный перерыв с 13:00 до 14:00.</w:t>
      </w:r>
    </w:p>
    <w:p w:rsidR="004B7024" w:rsidRDefault="004B7024">
      <w:pPr>
        <w:pStyle w:val="ConsPlusNormal"/>
        <w:ind w:firstLine="540"/>
        <w:jc w:val="both"/>
      </w:pPr>
      <w:r>
        <w:t>5. Форма заявления на получение муниципальной услуги, настоящий Регламент, сведения о месте нахождения, адресе электронной почты, справочных телефонах, графике работы Управления размещены на сайте главного управления образования в разделе "Деятельность".</w:t>
      </w:r>
    </w:p>
    <w:p w:rsidR="004B7024" w:rsidRDefault="004B7024">
      <w:pPr>
        <w:pStyle w:val="ConsPlusNormal"/>
        <w:ind w:firstLine="540"/>
        <w:jc w:val="both"/>
      </w:pPr>
      <w:r>
        <w:t>6. Для получения информации по вопросам предоставления муниципальной услуги, сведений о ходе предоставления муниципальной услуги Заявители вправе обратиться в Управление в устной, письменной форме или в форме электронного документа.</w:t>
      </w:r>
    </w:p>
    <w:p w:rsidR="004B7024" w:rsidRDefault="004B7024">
      <w:pPr>
        <w:pStyle w:val="ConsPlusNormal"/>
        <w:ind w:firstLine="540"/>
        <w:jc w:val="both"/>
      </w:pPr>
      <w:r>
        <w:t xml:space="preserve">7. Для предоставления муниципальной услуги необходимо заключение психолого-медико-педагогической комиссии о готовности ребенка к обучению, для получения которого Заявитель обращается </w:t>
      </w:r>
      <w:proofErr w:type="gramStart"/>
      <w:r>
        <w:t>в</w:t>
      </w:r>
      <w:proofErr w:type="gramEnd"/>
      <w:r>
        <w:t>:</w:t>
      </w:r>
    </w:p>
    <w:p w:rsidR="004B7024" w:rsidRDefault="004B7024">
      <w:pPr>
        <w:pStyle w:val="ConsPlusNormal"/>
        <w:ind w:firstLine="540"/>
        <w:jc w:val="both"/>
      </w:pPr>
      <w:r>
        <w:t xml:space="preserve">муниципальное бюджетное учреждение "Центр психолого-педагогической, медицинской и социальной помощи N 1 "Развитие", расположенное по адресу: г. Красноярск, ул. </w:t>
      </w:r>
      <w:proofErr w:type="gramStart"/>
      <w:r>
        <w:t>Омская</w:t>
      </w:r>
      <w:proofErr w:type="gramEnd"/>
      <w:r>
        <w:t>, 38, тел. 8 (391) 243-38-14;</w:t>
      </w:r>
    </w:p>
    <w:p w:rsidR="004B7024" w:rsidRDefault="004B7024">
      <w:pPr>
        <w:pStyle w:val="ConsPlusNormal"/>
        <w:ind w:firstLine="540"/>
        <w:jc w:val="both"/>
      </w:pPr>
      <w:r>
        <w:t>муниципальное бюджетное учреждение "Центр психолого-педагогической, медицинской и социальной помощи N 9", расположенное по адресу: г. Красноярск, пр-т Мира, 46 - 48, тел. 8 (391) 227-52-36;</w:t>
      </w:r>
    </w:p>
    <w:p w:rsidR="004B7024" w:rsidRDefault="004B7024">
      <w:pPr>
        <w:pStyle w:val="ConsPlusNormal"/>
        <w:ind w:firstLine="540"/>
        <w:jc w:val="both"/>
      </w:pPr>
      <w:r>
        <w:lastRenderedPageBreak/>
        <w:t>муниципальное бюджетное учреждение "Центр психолого-педагогической, медицинской и социальной помощи N 7 "Способный ребенок", расположенное по адресу: г. Красноярск, ул. Академика Вавилова, 86б, тел. 8 (391) 201-24-49;</w:t>
      </w:r>
    </w:p>
    <w:p w:rsidR="004B7024" w:rsidRDefault="004B7024">
      <w:pPr>
        <w:pStyle w:val="ConsPlusNormal"/>
        <w:ind w:firstLine="540"/>
        <w:jc w:val="both"/>
      </w:pPr>
      <w:r>
        <w:t xml:space="preserve">муниципальное бюджетное учреждение "Центр психолого-педагогической, медицинской и социальной помощи N 2", расположенное по адресу: г. Красноярск, ул. </w:t>
      </w:r>
      <w:proofErr w:type="spellStart"/>
      <w:r>
        <w:t>Аральская</w:t>
      </w:r>
      <w:proofErr w:type="spellEnd"/>
      <w:r>
        <w:t>, 1, тел. 8 (391) 266-96-28;</w:t>
      </w:r>
    </w:p>
    <w:p w:rsidR="004B7024" w:rsidRDefault="004B7024">
      <w:pPr>
        <w:pStyle w:val="ConsPlusNormal"/>
        <w:ind w:firstLine="540"/>
        <w:jc w:val="both"/>
      </w:pPr>
      <w:r>
        <w:t>муниципальное бюджетное учреждение "Центр психолого-педагогической, медицинской и социальной помощи N 5 "Сознание", расположенное по адресу: г. Красноярск, ул. Новая Заря, 5, тел. 8 (391) 244-57-85;</w:t>
      </w:r>
    </w:p>
    <w:p w:rsidR="004B7024" w:rsidRDefault="004B7024">
      <w:pPr>
        <w:pStyle w:val="ConsPlusNormal"/>
        <w:ind w:firstLine="540"/>
        <w:jc w:val="both"/>
      </w:pPr>
      <w:r>
        <w:t>муниципальное бюджетное учреждение "Центр психолого-педагогической, медицинской и социальной помощи "Эго", расположенное по адресу: г. Красноярск, ул. 60 лет Октября, 13а, тел. 8 (391) 236-06-90;</w:t>
      </w:r>
    </w:p>
    <w:p w:rsidR="004B7024" w:rsidRDefault="004B7024">
      <w:pPr>
        <w:pStyle w:val="ConsPlusNormal"/>
        <w:ind w:firstLine="540"/>
        <w:jc w:val="both"/>
      </w:pPr>
      <w:r>
        <w:t xml:space="preserve">муниципальное бюджетное учреждение "Центр психолого-педагогической, медицинской и социальной помощи N 6", расположенное по адресу: г. Красноярск, ул. </w:t>
      </w:r>
      <w:proofErr w:type="spellStart"/>
      <w:r>
        <w:t>Микуцкого</w:t>
      </w:r>
      <w:proofErr w:type="spellEnd"/>
      <w:r>
        <w:t>, 10, тел. 8 (391) 225-06-54.</w:t>
      </w:r>
    </w:p>
    <w:p w:rsidR="004B7024" w:rsidRDefault="004B7024">
      <w:pPr>
        <w:pStyle w:val="ConsPlusNormal"/>
        <w:jc w:val="both"/>
      </w:pPr>
      <w:r>
        <w:t xml:space="preserve">(п. 7 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24.11.2015 N 418-р)</w:t>
      </w:r>
    </w:p>
    <w:p w:rsidR="004B7024" w:rsidRDefault="004B7024">
      <w:pPr>
        <w:pStyle w:val="ConsPlusNormal"/>
        <w:jc w:val="center"/>
      </w:pPr>
    </w:p>
    <w:p w:rsidR="004B7024" w:rsidRDefault="004B7024">
      <w:pPr>
        <w:pStyle w:val="ConsPlusNormal"/>
        <w:jc w:val="center"/>
      </w:pPr>
      <w:r>
        <w:t>II. СТАНДАРТ ПРЕДОСТАВЛЕНИЯ МУНИЦИПАЛЬНОЙ УСЛУГИ</w:t>
      </w: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  <w:r>
        <w:t>8. Наименование муниципальной услуги: выдача разрешения на прием детей, не достигших возраста шести лет шести месяцев либо после достижения ими возраста восьми лет, в муниципальные образовательные учреждения города Красноярска.</w:t>
      </w:r>
    </w:p>
    <w:p w:rsidR="004B7024" w:rsidRDefault="004B702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10.10.2013 N 228-р)</w:t>
      </w:r>
    </w:p>
    <w:p w:rsidR="004B7024" w:rsidRDefault="004B7024">
      <w:pPr>
        <w:pStyle w:val="ConsPlusNormal"/>
        <w:ind w:firstLine="540"/>
        <w:jc w:val="both"/>
      </w:pPr>
      <w:r>
        <w:t xml:space="preserve">9. Номер муниципальной услуги в соответствии с </w:t>
      </w:r>
      <w:hyperlink r:id="rId28" w:history="1">
        <w:r>
          <w:rPr>
            <w:color w:val="0000FF"/>
          </w:rPr>
          <w:t>разделом</w:t>
        </w:r>
      </w:hyperlink>
      <w:r>
        <w:t xml:space="preserve"> реестра муниципальных услуг города Красноярска "Муниципальные услуги, предоставляемые органами и территориальными подразделениями администрации города" - 01/02/012.</w:t>
      </w:r>
    </w:p>
    <w:p w:rsidR="004B7024" w:rsidRDefault="004B7024">
      <w:pPr>
        <w:pStyle w:val="ConsPlusNormal"/>
        <w:ind w:firstLine="540"/>
        <w:jc w:val="both"/>
      </w:pPr>
      <w:r>
        <w:t>10. Предоставление муниципальной услуги осуществляется Управлением.</w:t>
      </w:r>
    </w:p>
    <w:p w:rsidR="004B7024" w:rsidRDefault="004B7024">
      <w:pPr>
        <w:pStyle w:val="ConsPlusNormal"/>
        <w:ind w:firstLine="540"/>
        <w:jc w:val="both"/>
      </w:pPr>
      <w:r>
        <w:t>11. Результатом предоставления муниципальной услуги является выдача или направление Заявителю:</w:t>
      </w:r>
    </w:p>
    <w:p w:rsidR="004B7024" w:rsidRDefault="004B7024">
      <w:pPr>
        <w:pStyle w:val="ConsPlusNormal"/>
        <w:ind w:firstLine="540"/>
        <w:jc w:val="both"/>
      </w:pPr>
      <w:r>
        <w:t>приказа о разрешении приема ребенка, не достигшего возраста шести лет шести месяцев, в муниципальное образовательное учреждение города Красноярска (далее - приказ о разрешении приема ребенка);</w:t>
      </w:r>
    </w:p>
    <w:p w:rsidR="004B7024" w:rsidRDefault="004B7024">
      <w:pPr>
        <w:pStyle w:val="ConsPlusNormal"/>
        <w:ind w:firstLine="540"/>
        <w:jc w:val="both"/>
      </w:pPr>
      <w:r>
        <w:t>письма об отказе в приеме ребенка, не достигшего возраста шести лет шести месяцев, в муниципальное образовательное учреждение города Красноярска (далее - письмо об отказе в приеме ребенка);</w:t>
      </w:r>
    </w:p>
    <w:p w:rsidR="004B7024" w:rsidRDefault="004B7024">
      <w:pPr>
        <w:pStyle w:val="ConsPlusNormal"/>
        <w:ind w:firstLine="540"/>
        <w:jc w:val="both"/>
      </w:pPr>
      <w:r>
        <w:t>приказа о разрешении приема ребенка в возрасте старше восьми лет.</w:t>
      </w:r>
    </w:p>
    <w:p w:rsidR="004B7024" w:rsidRDefault="004B7024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10.10.2013 N 228-р)</w:t>
      </w:r>
    </w:p>
    <w:p w:rsidR="004B7024" w:rsidRDefault="004B7024">
      <w:pPr>
        <w:pStyle w:val="ConsPlusNormal"/>
        <w:ind w:firstLine="540"/>
        <w:jc w:val="both"/>
      </w:pPr>
      <w:r>
        <w:t>12. Предоставление муниципальной услуги осуществляется в соответствии со следующими правовыми актами:</w:t>
      </w:r>
    </w:p>
    <w:p w:rsidR="004B7024" w:rsidRDefault="004B7024">
      <w:pPr>
        <w:pStyle w:val="ConsPlusNormal"/>
        <w:ind w:firstLine="540"/>
        <w:jc w:val="both"/>
      </w:pPr>
      <w:r>
        <w:t xml:space="preserve">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4B7024" w:rsidRDefault="004B7024">
      <w:pPr>
        <w:pStyle w:val="ConsPlusNormal"/>
        <w:ind w:firstLine="540"/>
        <w:jc w:val="both"/>
      </w:pPr>
      <w:r>
        <w:t xml:space="preserve">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Федерации";</w:t>
      </w:r>
    </w:p>
    <w:p w:rsidR="004B7024" w:rsidRDefault="004B7024">
      <w:pPr>
        <w:pStyle w:val="ConsPlusNormal"/>
        <w:ind w:firstLine="540"/>
        <w:jc w:val="both"/>
      </w:pPr>
      <w:r>
        <w:t xml:space="preserve">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4B7024" w:rsidRDefault="004B7024">
      <w:pPr>
        <w:pStyle w:val="ConsPlusNormal"/>
        <w:ind w:firstLine="540"/>
        <w:jc w:val="both"/>
      </w:pPr>
      <w:r>
        <w:t xml:space="preserve">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информации";</w:t>
      </w:r>
    </w:p>
    <w:p w:rsidR="004B7024" w:rsidRDefault="004B7024">
      <w:pPr>
        <w:pStyle w:val="ConsPlusNormal"/>
        <w:ind w:firstLine="540"/>
        <w:jc w:val="both"/>
      </w:pPr>
      <w:r>
        <w:t xml:space="preserve">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4B7024" w:rsidRDefault="004B7024">
      <w:pPr>
        <w:pStyle w:val="ConsPlusNormal"/>
        <w:ind w:firstLine="540"/>
        <w:jc w:val="both"/>
      </w:pPr>
      <w:r>
        <w:t xml:space="preserve">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4B7024" w:rsidRDefault="004B7024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Законом</w:t>
        </w:r>
      </w:hyperlink>
      <w:r>
        <w:t xml:space="preserve"> Красноярского края от 26.06.2014 N 6-2519 "Об образовании в Красноярском крае";</w:t>
      </w:r>
    </w:p>
    <w:p w:rsidR="004B7024" w:rsidRDefault="004B7024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Положением</w:t>
        </w:r>
      </w:hyperlink>
      <w:r>
        <w:t xml:space="preserve"> о главном управлении образования администрации города Красноярска, утвержденным Распоряжением администрации города от 20.02.2014 N 56-р.</w:t>
      </w:r>
    </w:p>
    <w:p w:rsidR="004B7024" w:rsidRDefault="004B7024">
      <w:pPr>
        <w:pStyle w:val="ConsPlusNormal"/>
        <w:jc w:val="both"/>
      </w:pPr>
      <w:r>
        <w:t xml:space="preserve">(п. 12 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24.11.2015 N 418-р)</w:t>
      </w:r>
    </w:p>
    <w:p w:rsidR="004B7024" w:rsidRDefault="004B7024">
      <w:pPr>
        <w:pStyle w:val="ConsPlusNormal"/>
        <w:ind w:firstLine="540"/>
        <w:jc w:val="both"/>
      </w:pPr>
      <w:r>
        <w:t>13. Максимальный срок предоставления муниципальной услуги составляет 5 рабочих дней.</w:t>
      </w:r>
    </w:p>
    <w:p w:rsidR="004B7024" w:rsidRDefault="004B7024">
      <w:pPr>
        <w:pStyle w:val="ConsPlusNormal"/>
        <w:ind w:firstLine="540"/>
        <w:jc w:val="both"/>
      </w:pPr>
      <w:bookmarkStart w:id="1" w:name="P97"/>
      <w:bookmarkEnd w:id="1"/>
      <w:r>
        <w:lastRenderedPageBreak/>
        <w:t>14. Для получения муниципальной услуги Заявитель предъявляет следующие документы:</w:t>
      </w:r>
    </w:p>
    <w:p w:rsidR="004B7024" w:rsidRDefault="004B7024">
      <w:pPr>
        <w:pStyle w:val="ConsPlusNormal"/>
        <w:ind w:firstLine="540"/>
        <w:jc w:val="both"/>
      </w:pPr>
      <w:r>
        <w:t xml:space="preserve">1) </w:t>
      </w:r>
      <w:hyperlink w:anchor="P254" w:history="1">
        <w:r>
          <w:rPr>
            <w:color w:val="0000FF"/>
          </w:rPr>
          <w:t>заявление</w:t>
        </w:r>
      </w:hyperlink>
      <w:r>
        <w:t xml:space="preserve"> о приеме ребенка в муниципальное образовательное учреждение по форме, утвержденной приложением 1 к настоящему Регламенту;</w:t>
      </w:r>
    </w:p>
    <w:p w:rsidR="004B7024" w:rsidRDefault="004B702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10.10.2013 N 228-р)</w:t>
      </w:r>
    </w:p>
    <w:p w:rsidR="004B7024" w:rsidRDefault="004B7024">
      <w:pPr>
        <w:pStyle w:val="ConsPlusNormal"/>
        <w:ind w:firstLine="540"/>
        <w:jc w:val="both"/>
      </w:pPr>
      <w:r>
        <w:t>2) копию документа, удостоверяющего личность Заявителя;</w:t>
      </w:r>
    </w:p>
    <w:p w:rsidR="004B7024" w:rsidRDefault="004B7024">
      <w:pPr>
        <w:pStyle w:val="ConsPlusNormal"/>
        <w:ind w:firstLine="540"/>
        <w:jc w:val="both"/>
      </w:pPr>
      <w:r>
        <w:t>3) копию документа, подтверждающего полномочия представителя (при обращении с заявлением уполномоченного представителя Заявителя);</w:t>
      </w:r>
    </w:p>
    <w:p w:rsidR="004B7024" w:rsidRDefault="004B7024">
      <w:pPr>
        <w:pStyle w:val="ConsPlusNormal"/>
        <w:ind w:firstLine="540"/>
        <w:jc w:val="both"/>
      </w:pPr>
      <w:r>
        <w:t>4) копию свидетельства о рождении ребенка;</w:t>
      </w:r>
    </w:p>
    <w:p w:rsidR="004B7024" w:rsidRDefault="004B7024">
      <w:pPr>
        <w:pStyle w:val="ConsPlusNormal"/>
        <w:ind w:firstLine="540"/>
        <w:jc w:val="both"/>
      </w:pPr>
      <w:r>
        <w:t>5) заключение психолого-медико-педагогической комиссии о готовности ребенка к обучению.</w:t>
      </w:r>
    </w:p>
    <w:p w:rsidR="004B7024" w:rsidRDefault="004B7024">
      <w:pPr>
        <w:pStyle w:val="ConsPlusNormal"/>
        <w:ind w:firstLine="540"/>
        <w:jc w:val="both"/>
      </w:pPr>
      <w:r>
        <w:t>Копии документов, не заверенные нотариально, представляются Заявителем с предъявлением оригиналов.</w:t>
      </w:r>
    </w:p>
    <w:p w:rsidR="004B7024" w:rsidRDefault="004B7024">
      <w:pPr>
        <w:pStyle w:val="ConsPlusNormal"/>
        <w:ind w:firstLine="540"/>
        <w:jc w:val="both"/>
      </w:pPr>
      <w:r>
        <w:t>15. Основания для отказа в приеме документов отсутствуют.</w:t>
      </w:r>
    </w:p>
    <w:p w:rsidR="004B7024" w:rsidRDefault="004B7024">
      <w:pPr>
        <w:pStyle w:val="ConsPlusNormal"/>
        <w:ind w:firstLine="540"/>
        <w:jc w:val="both"/>
      </w:pPr>
      <w:bookmarkStart w:id="2" w:name="P106"/>
      <w:bookmarkEnd w:id="2"/>
      <w:r>
        <w:t>16. Основаниями для отказа в предоставлении муниципальной услуги являются:</w:t>
      </w:r>
    </w:p>
    <w:p w:rsidR="004B7024" w:rsidRDefault="004B7024">
      <w:pPr>
        <w:pStyle w:val="ConsPlusNormal"/>
        <w:ind w:firstLine="540"/>
        <w:jc w:val="both"/>
      </w:pPr>
      <w:r>
        <w:t xml:space="preserve">1) непредставление документов, предусмотренных </w:t>
      </w:r>
      <w:hyperlink w:anchor="P97" w:history="1">
        <w:r>
          <w:rPr>
            <w:color w:val="0000FF"/>
          </w:rPr>
          <w:t>пунктом 14</w:t>
        </w:r>
      </w:hyperlink>
      <w:r>
        <w:t xml:space="preserve"> настоящего Регламента;</w:t>
      </w:r>
    </w:p>
    <w:p w:rsidR="004B7024" w:rsidRDefault="004B7024">
      <w:pPr>
        <w:pStyle w:val="ConsPlusNormal"/>
        <w:ind w:firstLine="540"/>
        <w:jc w:val="both"/>
      </w:pPr>
      <w:r>
        <w:t>2) отрицательное заключение психолого-медико-педагогической комиссии о готовности ребенка к обучению.</w:t>
      </w:r>
    </w:p>
    <w:p w:rsidR="004B7024" w:rsidRDefault="004B7024">
      <w:pPr>
        <w:pStyle w:val="ConsPlusNormal"/>
        <w:ind w:firstLine="540"/>
        <w:jc w:val="both"/>
      </w:pPr>
      <w:r>
        <w:t>17. Муниципальная услуга предоставляется бесплатно.</w:t>
      </w:r>
    </w:p>
    <w:p w:rsidR="004B7024" w:rsidRDefault="004B7024">
      <w:pPr>
        <w:pStyle w:val="ConsPlusNormal"/>
        <w:ind w:firstLine="540"/>
        <w:jc w:val="both"/>
      </w:pPr>
      <w:r>
        <w:t>18. Максимальный срок ожидания в очереди при подаче заявления на получение муниципальной услуги и при получении результата предоставления муниципальной услуги составляет не более 15 минут.</w:t>
      </w:r>
    </w:p>
    <w:p w:rsidR="004B7024" w:rsidRDefault="004B702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02.04.2014 N 108-р)</w:t>
      </w:r>
    </w:p>
    <w:p w:rsidR="004B7024" w:rsidRDefault="004B7024">
      <w:pPr>
        <w:pStyle w:val="ConsPlusNormal"/>
        <w:ind w:firstLine="540"/>
        <w:jc w:val="both"/>
      </w:pPr>
      <w:r>
        <w:t>Срок регистрации заявления о предоставлении муниципальной услуги составляет 10 минут.</w:t>
      </w:r>
    </w:p>
    <w:p w:rsidR="004B7024" w:rsidRDefault="004B7024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24.11.2015 N 418-р)</w:t>
      </w:r>
    </w:p>
    <w:p w:rsidR="004B7024" w:rsidRDefault="004B7024">
      <w:pPr>
        <w:pStyle w:val="ConsPlusNormal"/>
        <w:ind w:firstLine="540"/>
        <w:jc w:val="both"/>
      </w:pPr>
      <w:r>
        <w:t>19. Требования к помещениям, в которых предоставляется муниципальная услуга:</w:t>
      </w:r>
    </w:p>
    <w:p w:rsidR="004B7024" w:rsidRDefault="004B7024">
      <w:pPr>
        <w:pStyle w:val="ConsPlusNormal"/>
        <w:ind w:firstLine="540"/>
        <w:jc w:val="both"/>
      </w:pPr>
      <w:r>
        <w:t>1) в месте предоставления муниципальной услуги предусматриваются места для ожидания, приема Заявителей, которые оборудуются стульями (креслами) и столами и обеспечиваются писчей бумагой и письменными принадлежностями (для записи информации);</w:t>
      </w:r>
    </w:p>
    <w:p w:rsidR="004B7024" w:rsidRDefault="004B7024">
      <w:pPr>
        <w:pStyle w:val="ConsPlusNormal"/>
        <w:ind w:firstLine="540"/>
        <w:jc w:val="both"/>
      </w:pPr>
      <w:r>
        <w:t>2)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посетителей;</w:t>
      </w:r>
    </w:p>
    <w:p w:rsidR="004B7024" w:rsidRDefault="004B7024">
      <w:pPr>
        <w:pStyle w:val="ConsPlusNormal"/>
        <w:ind w:firstLine="540"/>
        <w:jc w:val="both"/>
      </w:pPr>
      <w:r>
        <w:t>3) в местах предоставления муниципальной услуги на видном месте размещаются схемы расположения средств пожаротушения и путей эвакуации посетителей и должностных лиц.</w:t>
      </w:r>
    </w:p>
    <w:p w:rsidR="004B7024" w:rsidRDefault="004B7024">
      <w:pPr>
        <w:pStyle w:val="ConsPlusNormal"/>
        <w:ind w:firstLine="540"/>
        <w:jc w:val="both"/>
      </w:pPr>
      <w: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B7024" w:rsidRDefault="004B7024">
      <w:pPr>
        <w:pStyle w:val="ConsPlusNormal"/>
        <w:ind w:firstLine="540"/>
        <w:jc w:val="both"/>
      </w:pPr>
      <w:r>
        <w:t>20. Показателями доступности и качества муниципальной услуги являются:</w:t>
      </w:r>
    </w:p>
    <w:p w:rsidR="004B7024" w:rsidRDefault="004B7024">
      <w:pPr>
        <w:pStyle w:val="ConsPlusNormal"/>
        <w:ind w:firstLine="540"/>
        <w:jc w:val="both"/>
      </w:pPr>
      <w:r>
        <w:t>1) доступность муниципальной услуги:</w:t>
      </w:r>
    </w:p>
    <w:p w:rsidR="004B7024" w:rsidRDefault="004B7024">
      <w:pPr>
        <w:pStyle w:val="ConsPlusNormal"/>
        <w:ind w:firstLine="540"/>
        <w:jc w:val="both"/>
      </w:pPr>
      <w:r>
        <w:t>простота и рациональность процесса предоставления муниципальной услуги;</w:t>
      </w:r>
    </w:p>
    <w:p w:rsidR="004B7024" w:rsidRDefault="004B7024">
      <w:pPr>
        <w:pStyle w:val="ConsPlusNormal"/>
        <w:ind w:firstLine="540"/>
        <w:jc w:val="both"/>
      </w:pPr>
      <w:r>
        <w:t>ясность и качество информации о порядке предоставления муниципальной услуги;</w:t>
      </w:r>
    </w:p>
    <w:p w:rsidR="004B7024" w:rsidRDefault="004B7024">
      <w:pPr>
        <w:pStyle w:val="ConsPlusNormal"/>
        <w:ind w:firstLine="540"/>
        <w:jc w:val="both"/>
      </w:pPr>
      <w:r>
        <w:t>количество и удаленность мест предоставления муниципальной услуги;</w:t>
      </w:r>
    </w:p>
    <w:p w:rsidR="004B7024" w:rsidRDefault="004B7024">
      <w:pPr>
        <w:pStyle w:val="ConsPlusNormal"/>
        <w:ind w:firstLine="540"/>
        <w:jc w:val="both"/>
      </w:pPr>
      <w:r>
        <w:t>2) качество предоставления муниципальной услуги:</w:t>
      </w:r>
    </w:p>
    <w:p w:rsidR="004B7024" w:rsidRDefault="004B7024">
      <w:pPr>
        <w:pStyle w:val="ConsPlusNormal"/>
        <w:ind w:firstLine="540"/>
        <w:jc w:val="both"/>
      </w:pPr>
      <w:r>
        <w:t>показатели точности обработки данных должностными лицами;</w:t>
      </w:r>
    </w:p>
    <w:p w:rsidR="004B7024" w:rsidRDefault="004B7024">
      <w:pPr>
        <w:pStyle w:val="ConsPlusNormal"/>
        <w:ind w:firstLine="540"/>
        <w:jc w:val="both"/>
      </w:pPr>
      <w:r>
        <w:t>правильность оформления документов;</w:t>
      </w:r>
    </w:p>
    <w:p w:rsidR="004B7024" w:rsidRDefault="004B7024">
      <w:pPr>
        <w:pStyle w:val="ConsPlusNormal"/>
        <w:ind w:firstLine="540"/>
        <w:jc w:val="both"/>
      </w:pPr>
      <w:r>
        <w:t>качество процесса обслуживания Заявителей;</w:t>
      </w:r>
    </w:p>
    <w:p w:rsidR="004B7024" w:rsidRDefault="004B7024">
      <w:pPr>
        <w:pStyle w:val="ConsPlusNormal"/>
        <w:ind w:firstLine="540"/>
        <w:jc w:val="both"/>
      </w:pPr>
      <w:r>
        <w:t>3) своевременность и оперативность предоставления муниципальной услуги.</w:t>
      </w:r>
    </w:p>
    <w:p w:rsidR="004B7024" w:rsidRDefault="004B7024">
      <w:pPr>
        <w:pStyle w:val="ConsPlusNormal"/>
        <w:ind w:firstLine="540"/>
        <w:jc w:val="both"/>
      </w:pPr>
      <w:r>
        <w:t>20.1. Особенности предоставления муниципальной услуги в электронной форме:</w:t>
      </w:r>
    </w:p>
    <w:p w:rsidR="004B7024" w:rsidRDefault="004B7024">
      <w:pPr>
        <w:pStyle w:val="ConsPlusNormal"/>
        <w:ind w:firstLine="540"/>
        <w:jc w:val="both"/>
      </w:pPr>
      <w:r>
        <w:t xml:space="preserve">заявление с документами, необходимыми для предоставления муниципальной услуги, направляется в электронной форме с использованием официального сайта администрации города (www.admkrsk.ru) в </w:t>
      </w:r>
      <w:hyperlink r:id="rId42" w:history="1">
        <w:r>
          <w:rPr>
            <w:color w:val="0000FF"/>
          </w:rPr>
          <w:t>разделе</w:t>
        </w:r>
      </w:hyperlink>
      <w:r>
        <w:t xml:space="preserve"> "Администрация/Муниципальные услуги/Реестр муниципальных услуг/01/02/012";</w:t>
      </w:r>
    </w:p>
    <w:p w:rsidR="004B7024" w:rsidRDefault="004B7024">
      <w:pPr>
        <w:pStyle w:val="ConsPlusNormal"/>
        <w:ind w:firstLine="540"/>
        <w:jc w:val="both"/>
      </w:pPr>
      <w:r>
        <w:t xml:space="preserve">заявление в электронной форме подается путем заполнения в электронном виде полей экранной </w:t>
      </w:r>
      <w:proofErr w:type="spellStart"/>
      <w:r>
        <w:t>Web</w:t>
      </w:r>
      <w:proofErr w:type="spellEnd"/>
      <w:r>
        <w:t xml:space="preserve">-формы и присоединения электронных образов необходимых документов, активирования кнопки </w:t>
      </w:r>
      <w:proofErr w:type="spellStart"/>
      <w:r>
        <w:t>Web</w:t>
      </w:r>
      <w:proofErr w:type="spellEnd"/>
      <w:r>
        <w:t>-формы "Отправить".</w:t>
      </w:r>
    </w:p>
    <w:p w:rsidR="004B7024" w:rsidRDefault="004B7024">
      <w:pPr>
        <w:pStyle w:val="ConsPlusNormal"/>
        <w:ind w:firstLine="540"/>
        <w:jc w:val="both"/>
      </w:pPr>
      <w:r>
        <w:t xml:space="preserve">Получить сведения о ходе предоставления муниципальной услуги и сроках ее исполнения </w:t>
      </w:r>
      <w:r>
        <w:lastRenderedPageBreak/>
        <w:t>можно по регистрационному номеру заявления в разделе официального сайта администрации города "Администрация/Муниципальные услуги/Информация о ходе рассмотрения заявки на предоставление услуги".</w:t>
      </w:r>
    </w:p>
    <w:p w:rsidR="004B7024" w:rsidRDefault="004B7024">
      <w:pPr>
        <w:pStyle w:val="ConsPlusNormal"/>
        <w:jc w:val="both"/>
      </w:pPr>
      <w:r>
        <w:t xml:space="preserve">(п. 20.1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24.11.2015 N 418-р)</w:t>
      </w: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jc w:val="center"/>
      </w:pPr>
      <w:r>
        <w:t>III. СОСТАВ, ПОСЛЕДОВАТЕЛЬНОСТЬ И СРОКИ ВЫПОЛНЕНИЯ</w:t>
      </w:r>
    </w:p>
    <w:p w:rsidR="004B7024" w:rsidRDefault="004B7024">
      <w:pPr>
        <w:pStyle w:val="ConsPlusNormal"/>
        <w:jc w:val="center"/>
      </w:pPr>
      <w:r>
        <w:t>АДМИНИСТРАТИВНЫХ ПРОЦЕДУР, ТРЕБОВАНИЯ К ПОРЯДКУ ИХ</w:t>
      </w:r>
    </w:p>
    <w:p w:rsidR="004B7024" w:rsidRDefault="004B7024">
      <w:pPr>
        <w:pStyle w:val="ConsPlusNormal"/>
        <w:jc w:val="center"/>
      </w:pPr>
      <w:r>
        <w:t>ВЫПОЛНЕНИЯ, В ТОМ ЧИСЛЕ ОСОБЕННОСТИ ВЫПОЛНЕНИЯ</w:t>
      </w:r>
    </w:p>
    <w:p w:rsidR="004B7024" w:rsidRDefault="004B7024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4B7024" w:rsidRDefault="004B7024">
      <w:pPr>
        <w:pStyle w:val="ConsPlusNormal"/>
        <w:jc w:val="center"/>
      </w:pPr>
      <w:r>
        <w:t>ОСОБЕННОСТИ ВЫПОЛНЕНИЯ АДМИНИСТРАТИВНЫХ ПРОЦЕДУР</w:t>
      </w:r>
    </w:p>
    <w:p w:rsidR="004B7024" w:rsidRDefault="004B7024">
      <w:pPr>
        <w:pStyle w:val="ConsPlusNormal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</w:p>
    <w:p w:rsidR="004B7024" w:rsidRDefault="004B7024">
      <w:pPr>
        <w:pStyle w:val="ConsPlusNormal"/>
        <w:jc w:val="center"/>
      </w:pPr>
      <w:proofErr w:type="gramStart"/>
      <w:r>
        <w:t xml:space="preserve">(в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</w:t>
      </w:r>
      <w:proofErr w:type="gramEnd"/>
    </w:p>
    <w:p w:rsidR="004B7024" w:rsidRDefault="004B7024">
      <w:pPr>
        <w:pStyle w:val="ConsPlusNormal"/>
        <w:jc w:val="center"/>
      </w:pPr>
      <w:r>
        <w:t>от 24.11.2015 N 418-р)</w:t>
      </w:r>
    </w:p>
    <w:p w:rsidR="004B7024" w:rsidRDefault="004B7024">
      <w:pPr>
        <w:pStyle w:val="ConsPlusNormal"/>
        <w:jc w:val="center"/>
      </w:pPr>
    </w:p>
    <w:p w:rsidR="004B7024" w:rsidRDefault="004B7024">
      <w:pPr>
        <w:pStyle w:val="ConsPlusNormal"/>
        <w:ind w:firstLine="540"/>
        <w:jc w:val="both"/>
      </w:pPr>
      <w:r>
        <w:t>21. Предоставление муниципальной услуги включает в себя следующие административные процедуры:</w:t>
      </w:r>
    </w:p>
    <w:p w:rsidR="004B7024" w:rsidRDefault="004B7024">
      <w:pPr>
        <w:pStyle w:val="ConsPlusNormal"/>
        <w:ind w:firstLine="540"/>
        <w:jc w:val="both"/>
      </w:pPr>
      <w:proofErr w:type="gramStart"/>
      <w:r>
        <w:t>1) прием и регистрация заявления с приложенными документами;</w:t>
      </w:r>
      <w:proofErr w:type="gramEnd"/>
    </w:p>
    <w:p w:rsidR="004B7024" w:rsidRDefault="004B7024">
      <w:pPr>
        <w:pStyle w:val="ConsPlusNormal"/>
        <w:ind w:firstLine="540"/>
        <w:jc w:val="both"/>
      </w:pPr>
      <w:r>
        <w:t>2) рассмотрение заявления и прилагаемых документов;</w:t>
      </w:r>
    </w:p>
    <w:p w:rsidR="004B7024" w:rsidRDefault="004B7024">
      <w:pPr>
        <w:pStyle w:val="ConsPlusNormal"/>
        <w:ind w:firstLine="540"/>
        <w:jc w:val="both"/>
      </w:pPr>
      <w:r>
        <w:t>3) выдача результата предоставления муниципальной услуги.</w:t>
      </w:r>
    </w:p>
    <w:p w:rsidR="004B7024" w:rsidRDefault="004B7024">
      <w:pPr>
        <w:pStyle w:val="ConsPlusNormal"/>
        <w:ind w:firstLine="540"/>
        <w:jc w:val="both"/>
      </w:pPr>
      <w:r>
        <w:t xml:space="preserve">Последовательность административных процедур предоставления муниципальной услуги представлена на </w:t>
      </w:r>
      <w:hyperlink w:anchor="P300" w:history="1">
        <w:r>
          <w:rPr>
            <w:color w:val="0000FF"/>
          </w:rPr>
          <w:t>блок-схеме</w:t>
        </w:r>
      </w:hyperlink>
      <w:r>
        <w:t xml:space="preserve"> (приложение 2 к настоящему Регламенту).</w:t>
      </w:r>
    </w:p>
    <w:p w:rsidR="004B7024" w:rsidRDefault="004B7024">
      <w:pPr>
        <w:pStyle w:val="ConsPlusNormal"/>
        <w:ind w:firstLine="540"/>
        <w:jc w:val="both"/>
      </w:pPr>
      <w:r>
        <w:t>22. Прием и регистрация заявления с приложенными документами:</w:t>
      </w:r>
    </w:p>
    <w:p w:rsidR="004B7024" w:rsidRDefault="004B7024">
      <w:pPr>
        <w:pStyle w:val="ConsPlusNormal"/>
        <w:ind w:firstLine="540"/>
        <w:jc w:val="both"/>
      </w:pPr>
      <w:r>
        <w:t>1) основанием для начала административной процедуры является поступление в Управление заявления с приложенными документами;</w:t>
      </w:r>
    </w:p>
    <w:p w:rsidR="004B7024" w:rsidRDefault="004B7024">
      <w:pPr>
        <w:pStyle w:val="ConsPlusNormal"/>
        <w:ind w:firstLine="540"/>
        <w:jc w:val="both"/>
      </w:pPr>
      <w:r>
        <w:t>2) специалист отдела общего образования Управления (далее - специалист) регистрирует поступившее заявление с прилагаемыми к нему документами;</w:t>
      </w:r>
    </w:p>
    <w:p w:rsidR="004B7024" w:rsidRDefault="004B702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4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24.11.2015 N 418-р)</w:t>
      </w:r>
    </w:p>
    <w:p w:rsidR="004B7024" w:rsidRDefault="004B7024">
      <w:pPr>
        <w:pStyle w:val="ConsPlusNormal"/>
        <w:ind w:firstLine="540"/>
        <w:jc w:val="both"/>
      </w:pPr>
      <w:r>
        <w:t>3) ответственным за выполнение административной процедуры является специалист;</w:t>
      </w:r>
    </w:p>
    <w:p w:rsidR="004B7024" w:rsidRDefault="004B7024">
      <w:pPr>
        <w:pStyle w:val="ConsPlusNormal"/>
        <w:ind w:firstLine="540"/>
        <w:jc w:val="both"/>
      </w:pPr>
      <w:r>
        <w:t>4) срок выполнения административной процедуры составляет 1 рабочий день;</w:t>
      </w:r>
    </w:p>
    <w:p w:rsidR="004B7024" w:rsidRDefault="004B7024">
      <w:pPr>
        <w:pStyle w:val="ConsPlusNormal"/>
        <w:ind w:firstLine="540"/>
        <w:jc w:val="both"/>
      </w:pPr>
      <w:r>
        <w:t>5) результатом выполнения административной процедуры является регистрация поступившего заявления с приложенными документами.</w:t>
      </w:r>
    </w:p>
    <w:p w:rsidR="004B7024" w:rsidRDefault="004B7024">
      <w:pPr>
        <w:pStyle w:val="ConsPlusNormal"/>
        <w:ind w:firstLine="540"/>
        <w:jc w:val="both"/>
      </w:pPr>
      <w:r>
        <w:t>23. Рассмотрение заявления и прилагаемых документов:</w:t>
      </w:r>
    </w:p>
    <w:p w:rsidR="004B7024" w:rsidRDefault="004B7024">
      <w:pPr>
        <w:pStyle w:val="ConsPlusNormal"/>
        <w:ind w:firstLine="540"/>
        <w:jc w:val="both"/>
      </w:pPr>
      <w:r>
        <w:t>1) основанием для начала административной процедуры является регистрация заявления с приложенными документами;</w:t>
      </w:r>
    </w:p>
    <w:p w:rsidR="004B7024" w:rsidRDefault="004B7024">
      <w:pPr>
        <w:pStyle w:val="ConsPlusNormal"/>
        <w:ind w:firstLine="540"/>
        <w:jc w:val="both"/>
      </w:pPr>
      <w:r>
        <w:t xml:space="preserve">2) если при рассмотрении заявления и прилагаемых документов выявляются обстоятельства, препятствующие предоставлению муниципальной услуги, указанные в </w:t>
      </w:r>
      <w:hyperlink w:anchor="P106" w:history="1">
        <w:r>
          <w:rPr>
            <w:color w:val="0000FF"/>
          </w:rPr>
          <w:t>пункте 16</w:t>
        </w:r>
      </w:hyperlink>
      <w:r>
        <w:t xml:space="preserve"> настоящего Регламента, специалист осуществляет подготовку письма об отказе в приеме ребенка и передает его на подпись руководителю Управления.</w:t>
      </w:r>
    </w:p>
    <w:p w:rsidR="004B7024" w:rsidRDefault="004B7024">
      <w:pPr>
        <w:pStyle w:val="ConsPlusNormal"/>
        <w:ind w:firstLine="540"/>
        <w:jc w:val="both"/>
      </w:pPr>
      <w:r>
        <w:t xml:space="preserve">При отсутствии оснований для отказа в предоставлении муниципальной услуги, указанных в </w:t>
      </w:r>
      <w:hyperlink w:anchor="P106" w:history="1">
        <w:r>
          <w:rPr>
            <w:color w:val="0000FF"/>
          </w:rPr>
          <w:t>пункте 16</w:t>
        </w:r>
      </w:hyperlink>
      <w:r>
        <w:t xml:space="preserve"> настоящего Регламента, специалист осуществляет подготовку приказа о разрешении приема ребенка и передает его на подпись руководителю Управления;</w:t>
      </w:r>
    </w:p>
    <w:p w:rsidR="004B7024" w:rsidRDefault="004B7024">
      <w:pPr>
        <w:pStyle w:val="ConsPlusNormal"/>
        <w:ind w:firstLine="540"/>
        <w:jc w:val="both"/>
      </w:pPr>
      <w:r>
        <w:t>3) ответственным за выполнение административной процедуры является специалист;</w:t>
      </w:r>
    </w:p>
    <w:p w:rsidR="004B7024" w:rsidRDefault="004B7024">
      <w:pPr>
        <w:pStyle w:val="ConsPlusNormal"/>
        <w:ind w:firstLine="540"/>
        <w:jc w:val="both"/>
      </w:pPr>
      <w:r>
        <w:t>4) срок выполнения административной процедуры составляет 3 рабочих дня;</w:t>
      </w:r>
    </w:p>
    <w:p w:rsidR="004B7024" w:rsidRDefault="004B7024">
      <w:pPr>
        <w:pStyle w:val="ConsPlusNormal"/>
        <w:ind w:firstLine="540"/>
        <w:jc w:val="both"/>
      </w:pPr>
      <w:r>
        <w:t>5) результатом выполнения административной процедуры является:</w:t>
      </w:r>
    </w:p>
    <w:p w:rsidR="004B7024" w:rsidRDefault="004B7024">
      <w:pPr>
        <w:pStyle w:val="ConsPlusNormal"/>
        <w:ind w:firstLine="540"/>
        <w:jc w:val="both"/>
      </w:pPr>
      <w:r>
        <w:t>издание руководителем Управления приказа о разрешении приема ребенка;</w:t>
      </w:r>
    </w:p>
    <w:p w:rsidR="004B7024" w:rsidRDefault="004B7024">
      <w:pPr>
        <w:pStyle w:val="ConsPlusNormal"/>
        <w:ind w:firstLine="540"/>
        <w:jc w:val="both"/>
      </w:pPr>
      <w:r>
        <w:t>подписание руководителем Управления письма об отказе в приеме ребенка.</w:t>
      </w:r>
    </w:p>
    <w:p w:rsidR="004B7024" w:rsidRDefault="004B7024">
      <w:pPr>
        <w:pStyle w:val="ConsPlusNormal"/>
        <w:ind w:firstLine="540"/>
        <w:jc w:val="both"/>
      </w:pPr>
      <w:r>
        <w:t>24. Выдача результата предоставления муниципальной услуги:</w:t>
      </w:r>
    </w:p>
    <w:p w:rsidR="004B7024" w:rsidRDefault="004B7024">
      <w:pPr>
        <w:pStyle w:val="ConsPlusNormal"/>
        <w:ind w:firstLine="540"/>
        <w:jc w:val="both"/>
      </w:pPr>
      <w:r>
        <w:t>1) основанием для начала административной процедуры является издание руководителем Управления приказа о разрешении приема ребенка либо подписание руководителем Управления письма об отказе в приеме ребенка;</w:t>
      </w:r>
    </w:p>
    <w:p w:rsidR="004B7024" w:rsidRDefault="004B7024">
      <w:pPr>
        <w:pStyle w:val="ConsPlusNormal"/>
        <w:ind w:firstLine="540"/>
        <w:jc w:val="both"/>
      </w:pPr>
      <w:r>
        <w:t>2) приказ о разрешении приема ребенка либо письмо об отказе в приеме ребенка выдается специалистом лично Заявителю или по доверенности уполномоченному лицу, предъявившему документ, удостоверяющий личность (если в заявлении прописана данная просьба), или направляется почтовым отправлением.</w:t>
      </w:r>
    </w:p>
    <w:p w:rsidR="004B7024" w:rsidRDefault="004B7024">
      <w:pPr>
        <w:pStyle w:val="ConsPlusNormal"/>
        <w:ind w:firstLine="540"/>
        <w:jc w:val="both"/>
      </w:pPr>
      <w:r>
        <w:lastRenderedPageBreak/>
        <w:t>Факт выдачи приказа о разрешении приема ребенка регистрируется в журнале учета выдачи приказов путем внесения сведений о ребенке, номера и даты приказа о разрешении приема ребенка. Один экземпляр приказа о разрешении приема ребенка выдается Заявителю, второй экземпляр хранится в Управлении;</w:t>
      </w:r>
    </w:p>
    <w:p w:rsidR="004B7024" w:rsidRDefault="004B7024">
      <w:pPr>
        <w:pStyle w:val="ConsPlusNormal"/>
        <w:ind w:firstLine="540"/>
        <w:jc w:val="both"/>
      </w:pPr>
      <w:proofErr w:type="gramStart"/>
      <w:r>
        <w:t>3) ответственным за выполнение административной процедуры является специалист;</w:t>
      </w:r>
      <w:proofErr w:type="gramEnd"/>
    </w:p>
    <w:p w:rsidR="004B7024" w:rsidRDefault="004B7024">
      <w:pPr>
        <w:pStyle w:val="ConsPlusNormal"/>
        <w:ind w:firstLine="540"/>
        <w:jc w:val="both"/>
      </w:pPr>
      <w:r>
        <w:t>4) срок выполнения административной процедуры составляет 1 рабочий день;</w:t>
      </w:r>
    </w:p>
    <w:p w:rsidR="004B7024" w:rsidRDefault="004B7024">
      <w:pPr>
        <w:pStyle w:val="ConsPlusNormal"/>
        <w:ind w:firstLine="540"/>
        <w:jc w:val="both"/>
      </w:pPr>
      <w:r>
        <w:t>5) результатом выполнения административной процедуры является выдача или направление Заявителю приказа о разрешении приема ребенка либо письма об отказе в приеме ребенка.</w:t>
      </w: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jc w:val="center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4B7024" w:rsidRDefault="004B7024">
      <w:pPr>
        <w:pStyle w:val="ConsPlusNormal"/>
        <w:jc w:val="center"/>
      </w:pPr>
    </w:p>
    <w:p w:rsidR="004B7024" w:rsidRDefault="004B7024">
      <w:pPr>
        <w:pStyle w:val="ConsPlusNormal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соблюдением специалистами Управления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в форме проведения текущего контроля, плановых и внеплановых проверок.</w:t>
      </w:r>
    </w:p>
    <w:p w:rsidR="004B7024" w:rsidRDefault="004B7024">
      <w:pPr>
        <w:pStyle w:val="ConsPlusNormal"/>
        <w:ind w:firstLine="540"/>
        <w:jc w:val="both"/>
      </w:pPr>
      <w:r>
        <w:t>26. Текущий контроль осуществляется непосредственно при предоставлении муниципальной услуги конкретному Заявителю руководителем Управления в отношении специалистов Управления, выполняющих административные процедуры в рамках предоставления муниципальной услуги.</w:t>
      </w:r>
    </w:p>
    <w:p w:rsidR="004B7024" w:rsidRDefault="004B7024">
      <w:pPr>
        <w:pStyle w:val="ConsPlusNormal"/>
        <w:ind w:firstLine="540"/>
        <w:jc w:val="both"/>
      </w:pPr>
      <w:r>
        <w:t>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4B7024" w:rsidRDefault="004B7024">
      <w:pPr>
        <w:pStyle w:val="ConsPlusNormal"/>
        <w:ind w:firstLine="540"/>
        <w:jc w:val="both"/>
      </w:pPr>
      <w:r>
        <w:t>27. Плановые или внеплановые проверки проводятся на основании приказа руководителя Управления. Периодичность проведения плановых проверок определяется руководителем Управления самостоятельно, но не реже одного раза в год.</w:t>
      </w:r>
    </w:p>
    <w:p w:rsidR="004B7024" w:rsidRDefault="004B7024">
      <w:pPr>
        <w:pStyle w:val="ConsPlusNormal"/>
        <w:ind w:firstLine="540"/>
        <w:jc w:val="both"/>
      </w:pPr>
      <w:r>
        <w:t>28. Внеплановые проверки соблюдения специалистами Управления настоящего Регламента и иных нормативных правовых актов, устанавливающих требования к предоставлению муниципальной услуги, а также принятия ими решений проводятся руководителем Управления или его заместителем при поступлении информации о несоблюдении специалистами Управления требований настоящего Регламента либо по требованию органов государственной власти, обладающих контрольно-надзорными полномочиями.</w:t>
      </w:r>
    </w:p>
    <w:p w:rsidR="004B7024" w:rsidRDefault="004B7024">
      <w:pPr>
        <w:pStyle w:val="ConsPlusNormal"/>
        <w:ind w:firstLine="540"/>
        <w:jc w:val="both"/>
      </w:pPr>
      <w:r>
        <w:t>29. Персональная ответственность специалистов Управления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города.</w:t>
      </w:r>
    </w:p>
    <w:p w:rsidR="004B7024" w:rsidRDefault="004B7024">
      <w:pPr>
        <w:pStyle w:val="ConsPlusNormal"/>
        <w:ind w:firstLine="540"/>
        <w:jc w:val="both"/>
      </w:pPr>
      <w:r>
        <w:t>30. По результатам проведенных проверок, оформленных документально в установленном порядке, в случае выявления нарушений прав Заявителей руководителем 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B7024" w:rsidRDefault="004B7024">
      <w:pPr>
        <w:pStyle w:val="ConsPlusNormal"/>
        <w:ind w:firstLine="540"/>
        <w:jc w:val="both"/>
      </w:pPr>
      <w:r>
        <w:t xml:space="preserve">31.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Управление либо в администрацию города индивидуальных или коллективных обращений.</w:t>
      </w: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jc w:val="center"/>
      </w:pPr>
      <w:r>
        <w:t>V. ДОСУДЕБНОЕ (ВНЕСУДЕБНОЕ) ОБЖАЛОВАНИЕ ЗАЯВИТЕЛЕМ</w:t>
      </w:r>
    </w:p>
    <w:p w:rsidR="004B7024" w:rsidRDefault="004B7024">
      <w:pPr>
        <w:pStyle w:val="ConsPlusNormal"/>
        <w:jc w:val="center"/>
      </w:pPr>
      <w:r>
        <w:t>РЕШЕНИЙ И ДЕЙСТВИЙ (БЕЗДЕЙСТВИЯ) ОРГАНА,</w:t>
      </w:r>
    </w:p>
    <w:p w:rsidR="004B7024" w:rsidRDefault="004B7024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МУНИЦИПАЛЬНОГО УСЛУГУ, ДОЛЖНОСТНЫХ</w:t>
      </w:r>
    </w:p>
    <w:p w:rsidR="004B7024" w:rsidRDefault="004B7024">
      <w:pPr>
        <w:pStyle w:val="ConsPlusNormal"/>
        <w:jc w:val="center"/>
      </w:pPr>
      <w:r>
        <w:t>ЛИЦ ОРГАНА, ПРЕДОСТАВЛЯЮЩЕГО МУНИЦИПАЛЬНОГО УСЛУГУ,</w:t>
      </w:r>
    </w:p>
    <w:p w:rsidR="004B7024" w:rsidRDefault="004B7024">
      <w:pPr>
        <w:pStyle w:val="ConsPlusNormal"/>
        <w:jc w:val="center"/>
      </w:pPr>
      <w:r>
        <w:t>ЛИБО МУНИЦИПАЛЬНЫХ СЛУЖАЩИХ</w:t>
      </w:r>
    </w:p>
    <w:p w:rsidR="004B7024" w:rsidRDefault="004B7024">
      <w:pPr>
        <w:pStyle w:val="ConsPlusNormal"/>
        <w:jc w:val="center"/>
      </w:pPr>
    </w:p>
    <w:p w:rsidR="004B7024" w:rsidRDefault="004B7024">
      <w:pPr>
        <w:pStyle w:val="ConsPlusNormal"/>
        <w:ind w:firstLine="540"/>
        <w:jc w:val="both"/>
      </w:pPr>
      <w:r>
        <w:t>32. Заявитель имеет право на обжалование решений и действий (бездействия) Управления, должностных лиц Управления либо муниципальных служащих в досудебном (внесудебном) порядке.</w:t>
      </w:r>
    </w:p>
    <w:p w:rsidR="004B7024" w:rsidRDefault="004B7024">
      <w:pPr>
        <w:pStyle w:val="ConsPlusNormal"/>
        <w:ind w:firstLine="540"/>
        <w:jc w:val="both"/>
      </w:pPr>
      <w:r>
        <w:t xml:space="preserve">В досудебном (внесудебном) </w:t>
      </w:r>
      <w:proofErr w:type="gramStart"/>
      <w:r>
        <w:t>порядке</w:t>
      </w:r>
      <w:proofErr w:type="gramEnd"/>
      <w:r>
        <w:t xml:space="preserve"> решения и действия (бездействие) должностных лиц, муниципальных служащих Управления обжалуются в порядке подчиненности руководителю </w:t>
      </w:r>
      <w:r>
        <w:lastRenderedPageBreak/>
        <w:t>Управления.</w:t>
      </w:r>
    </w:p>
    <w:p w:rsidR="004B7024" w:rsidRDefault="004B7024">
      <w:pPr>
        <w:pStyle w:val="ConsPlusNormal"/>
        <w:ind w:firstLine="540"/>
        <w:jc w:val="both"/>
      </w:pPr>
      <w:r>
        <w:t>Жалоба на решение и действие (бездействие) руководителя Управления подается в порядке подчиненности на имя заместителя Главы города - руководителя департамента социальной политики администрации города Красноярска.</w:t>
      </w:r>
    </w:p>
    <w:p w:rsidR="004B7024" w:rsidRDefault="004B7024">
      <w:pPr>
        <w:pStyle w:val="ConsPlusNormal"/>
        <w:ind w:firstLine="540"/>
        <w:jc w:val="both"/>
      </w:pPr>
      <w:r>
        <w:t>33. Основанием для начала процедуры досудебного (внесудебного) обжалования является поступление жалобы.</w:t>
      </w:r>
    </w:p>
    <w:p w:rsidR="004B7024" w:rsidRDefault="004B7024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4B7024" w:rsidRDefault="004B7024">
      <w:pPr>
        <w:pStyle w:val="ConsPlusNormal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B7024" w:rsidRDefault="004B7024">
      <w:pPr>
        <w:pStyle w:val="ConsPlusNormal"/>
        <w:ind w:firstLine="540"/>
        <w:jc w:val="both"/>
      </w:pPr>
      <w:r>
        <w:t>34. Предметом досудебного (внесудебного) обжалования является:</w:t>
      </w:r>
    </w:p>
    <w:p w:rsidR="004B7024" w:rsidRDefault="004B7024">
      <w:pPr>
        <w:pStyle w:val="ConsPlusNormal"/>
        <w:ind w:firstLine="540"/>
        <w:jc w:val="both"/>
      </w:pPr>
      <w:proofErr w:type="gramStart"/>
      <w:r>
        <w:t>1) нарушение срока регистрации заявления о предоставлении муниципальной услуги;</w:t>
      </w:r>
      <w:proofErr w:type="gramEnd"/>
    </w:p>
    <w:p w:rsidR="004B7024" w:rsidRDefault="004B7024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4B7024" w:rsidRDefault="004B7024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B7024" w:rsidRDefault="004B7024">
      <w:pPr>
        <w:pStyle w:val="ConsPlusNormal"/>
        <w:ind w:firstLine="540"/>
        <w:jc w:val="both"/>
      </w:pPr>
      <w: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B7024" w:rsidRDefault="004B7024">
      <w:pPr>
        <w:pStyle w:val="ConsPlusNormal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B7024" w:rsidRDefault="004B7024">
      <w:pPr>
        <w:pStyle w:val="ConsPlusNormal"/>
        <w:ind w:firstLine="540"/>
        <w:jc w:val="both"/>
      </w:pPr>
      <w: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7024" w:rsidRDefault="004B7024">
      <w:pPr>
        <w:pStyle w:val="ConsPlusNormal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  <w:proofErr w:type="gramEnd"/>
    </w:p>
    <w:p w:rsidR="004B7024" w:rsidRDefault="004B7024">
      <w:pPr>
        <w:pStyle w:val="ConsPlusNormal"/>
        <w:ind w:firstLine="540"/>
        <w:jc w:val="both"/>
      </w:pPr>
      <w:r>
        <w:t>35. Содержание жалобы включает:</w:t>
      </w:r>
    </w:p>
    <w:p w:rsidR="004B7024" w:rsidRDefault="004B7024">
      <w:pPr>
        <w:pStyle w:val="ConsPlusNormal"/>
        <w:ind w:firstLine="540"/>
        <w:jc w:val="both"/>
      </w:pPr>
      <w:proofErr w:type="gramStart"/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4B7024" w:rsidRDefault="004B7024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7024" w:rsidRDefault="004B7024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7024" w:rsidRDefault="004B7024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7024" w:rsidRDefault="004B7024">
      <w:pPr>
        <w:pStyle w:val="ConsPlusNormal"/>
        <w:ind w:firstLine="540"/>
        <w:jc w:val="both"/>
      </w:pPr>
      <w:r>
        <w:t>36. Заявитель имеет право на получение информации и документов, необходимых для обоснования и рассмотрения жалобы.</w:t>
      </w:r>
    </w:p>
    <w:p w:rsidR="004B7024" w:rsidRDefault="004B7024">
      <w:pPr>
        <w:pStyle w:val="ConsPlusNormal"/>
        <w:ind w:firstLine="540"/>
        <w:jc w:val="both"/>
      </w:pPr>
      <w:r>
        <w:t xml:space="preserve">37. Руководитель Управления проводит личный прием Заявителей в установленные для приема дни и время в порядке, установленном </w:t>
      </w:r>
      <w:hyperlink r:id="rId46" w:history="1">
        <w:r>
          <w:rPr>
            <w:color w:val="0000FF"/>
          </w:rPr>
          <w:t>статьей 13</w:t>
        </w:r>
      </w:hyperlink>
      <w:r>
        <w:t xml:space="preserve"> Федерального закона от 02.05.2006 N 59-ФЗ "О порядке рассмотрения обращений граждан Российской Федерации".</w:t>
      </w:r>
    </w:p>
    <w:p w:rsidR="004B7024" w:rsidRDefault="004B7024">
      <w:pPr>
        <w:pStyle w:val="ConsPlusNormal"/>
        <w:ind w:firstLine="540"/>
        <w:jc w:val="both"/>
      </w:pPr>
      <w:r>
        <w:t xml:space="preserve">38. Жалоба подлежит рассмотрению должностным лицом, наделенным полномочиями по </w:t>
      </w:r>
      <w:r>
        <w:lastRenderedPageBreak/>
        <w:t>рассмотрению жалоб, в течение 15 рабочих дней со дня ее регистрации.</w:t>
      </w:r>
    </w:p>
    <w:p w:rsidR="004B7024" w:rsidRDefault="004B7024">
      <w:pPr>
        <w:pStyle w:val="ConsPlusNormal"/>
        <w:ind w:firstLine="540"/>
        <w:jc w:val="both"/>
      </w:pPr>
      <w: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>
        <w:t>обжалования нарушения установленного срока внесения таких исправлений</w:t>
      </w:r>
      <w:proofErr w:type="gramEnd"/>
      <w:r>
        <w:t xml:space="preserve"> жалоба подлежит рассмотрению в течение 5 рабочих дней со дня ее регистрации.</w:t>
      </w:r>
    </w:p>
    <w:p w:rsidR="004B7024" w:rsidRDefault="004B7024">
      <w:pPr>
        <w:pStyle w:val="ConsPlusNormal"/>
        <w:ind w:firstLine="540"/>
        <w:jc w:val="both"/>
      </w:pPr>
      <w:r>
        <w:t xml:space="preserve">39. Ответ на жалобу Заявителя не дается в случаях, установленных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4B7024" w:rsidRDefault="004B7024">
      <w:pPr>
        <w:pStyle w:val="ConsPlusNormal"/>
        <w:ind w:firstLine="540"/>
        <w:jc w:val="both"/>
      </w:pPr>
      <w:r>
        <w:t>40. По результатам рассмотрения жалобы принимается одно из следующих решений:</w:t>
      </w:r>
    </w:p>
    <w:p w:rsidR="004B7024" w:rsidRDefault="004B7024">
      <w:pPr>
        <w:pStyle w:val="ConsPlusNormal"/>
        <w:ind w:firstLine="540"/>
        <w:jc w:val="both"/>
      </w:pPr>
      <w:proofErr w:type="gramStart"/>
      <w: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города, а также в иных формах;</w:t>
      </w:r>
      <w:proofErr w:type="gramEnd"/>
    </w:p>
    <w:p w:rsidR="004B7024" w:rsidRDefault="004B7024">
      <w:pPr>
        <w:pStyle w:val="ConsPlusNormal"/>
        <w:ind w:firstLine="540"/>
        <w:jc w:val="both"/>
      </w:pPr>
      <w:r>
        <w:t>2) в удовлетворении жалобы отказывается.</w:t>
      </w:r>
    </w:p>
    <w:p w:rsidR="004B7024" w:rsidRDefault="004B7024">
      <w:pPr>
        <w:pStyle w:val="ConsPlusNormal"/>
        <w:ind w:firstLine="54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jc w:val="right"/>
      </w:pPr>
      <w:r>
        <w:t>Руководитель</w:t>
      </w:r>
    </w:p>
    <w:p w:rsidR="004B7024" w:rsidRDefault="004B7024">
      <w:pPr>
        <w:pStyle w:val="ConsPlusNormal"/>
        <w:jc w:val="right"/>
      </w:pPr>
      <w:r>
        <w:t>главного управления образования</w:t>
      </w:r>
    </w:p>
    <w:p w:rsidR="004B7024" w:rsidRDefault="004B7024">
      <w:pPr>
        <w:pStyle w:val="ConsPlusNormal"/>
        <w:jc w:val="right"/>
      </w:pPr>
      <w:r>
        <w:t>Н.И.ЖИЛИНСКАЯ</w:t>
      </w: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jc w:val="right"/>
      </w:pPr>
      <w:r>
        <w:t>Приложение 1</w:t>
      </w:r>
    </w:p>
    <w:p w:rsidR="004B7024" w:rsidRDefault="004B7024">
      <w:pPr>
        <w:pStyle w:val="ConsPlusNormal"/>
        <w:jc w:val="right"/>
      </w:pPr>
      <w:r>
        <w:t>к Административному регламенту</w:t>
      </w:r>
    </w:p>
    <w:p w:rsidR="004B7024" w:rsidRDefault="004B7024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4B7024" w:rsidRDefault="004B7024">
      <w:pPr>
        <w:pStyle w:val="ConsPlusNormal"/>
        <w:jc w:val="right"/>
      </w:pPr>
      <w:r>
        <w:t>услуги по выдаче разрешения</w:t>
      </w:r>
    </w:p>
    <w:p w:rsidR="004B7024" w:rsidRDefault="004B7024">
      <w:pPr>
        <w:pStyle w:val="ConsPlusNormal"/>
        <w:jc w:val="right"/>
      </w:pPr>
      <w:r>
        <w:t xml:space="preserve">на прием детей, не </w:t>
      </w:r>
      <w:proofErr w:type="gramStart"/>
      <w:r>
        <w:t>достигших</w:t>
      </w:r>
      <w:proofErr w:type="gramEnd"/>
    </w:p>
    <w:p w:rsidR="004B7024" w:rsidRDefault="004B7024">
      <w:pPr>
        <w:pStyle w:val="ConsPlusNormal"/>
        <w:jc w:val="right"/>
      </w:pPr>
      <w:r>
        <w:t>возраста шести лет шести месяцев</w:t>
      </w:r>
    </w:p>
    <w:p w:rsidR="004B7024" w:rsidRDefault="004B7024">
      <w:pPr>
        <w:pStyle w:val="ConsPlusNormal"/>
        <w:jc w:val="right"/>
      </w:pPr>
      <w:r>
        <w:t>либо после достижения ими возраста восьми</w:t>
      </w:r>
    </w:p>
    <w:p w:rsidR="004B7024" w:rsidRDefault="004B7024">
      <w:pPr>
        <w:pStyle w:val="ConsPlusNormal"/>
        <w:jc w:val="right"/>
      </w:pPr>
      <w:r>
        <w:t xml:space="preserve">лет,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4B7024" w:rsidRDefault="004B7024">
      <w:pPr>
        <w:pStyle w:val="ConsPlusNormal"/>
        <w:jc w:val="right"/>
      </w:pPr>
      <w:r>
        <w:t>учреждения города Красноярска</w:t>
      </w:r>
    </w:p>
    <w:p w:rsidR="004B7024" w:rsidRDefault="004B7024">
      <w:pPr>
        <w:pStyle w:val="ConsPlusNormal"/>
        <w:jc w:val="center"/>
      </w:pPr>
      <w:r>
        <w:t>Список изменяющих документов</w:t>
      </w:r>
    </w:p>
    <w:p w:rsidR="004B7024" w:rsidRDefault="004B7024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10.10.2013 N 228-р)</w:t>
      </w:r>
    </w:p>
    <w:p w:rsidR="004B7024" w:rsidRDefault="004B7024">
      <w:pPr>
        <w:pStyle w:val="ConsPlusNormal"/>
        <w:jc w:val="right"/>
      </w:pPr>
    </w:p>
    <w:p w:rsidR="004B7024" w:rsidRDefault="004B7024">
      <w:pPr>
        <w:pStyle w:val="ConsPlusNonformat"/>
        <w:jc w:val="both"/>
      </w:pPr>
      <w:r>
        <w:t xml:space="preserve">        01/02/012              Руководителю главного управления образования</w:t>
      </w:r>
    </w:p>
    <w:p w:rsidR="004B7024" w:rsidRDefault="004B7024">
      <w:pPr>
        <w:pStyle w:val="ConsPlusNonformat"/>
        <w:jc w:val="both"/>
      </w:pPr>
      <w:r>
        <w:t>_________________________      администрации города Красноярска</w:t>
      </w:r>
    </w:p>
    <w:p w:rsidR="004B7024" w:rsidRDefault="004B7024">
      <w:pPr>
        <w:pStyle w:val="ConsPlusNonformat"/>
        <w:jc w:val="both"/>
      </w:pPr>
      <w:r>
        <w:t>(реестровый номер услуги)</w:t>
      </w:r>
    </w:p>
    <w:p w:rsidR="004B7024" w:rsidRDefault="004B702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7024" w:rsidRDefault="004B7024">
      <w:pPr>
        <w:pStyle w:val="ConsPlusNonformat"/>
        <w:jc w:val="both"/>
      </w:pPr>
      <w:r>
        <w:t xml:space="preserve">                                </w:t>
      </w:r>
      <w:proofErr w:type="gramStart"/>
      <w:r>
        <w:t>(фамилия, имя, отчество физического лица,</w:t>
      </w:r>
      <w:proofErr w:type="gramEnd"/>
    </w:p>
    <w:p w:rsidR="004B7024" w:rsidRDefault="004B702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7024" w:rsidRDefault="004B7024">
      <w:pPr>
        <w:pStyle w:val="ConsPlusNonformat"/>
        <w:jc w:val="both"/>
      </w:pPr>
      <w:r>
        <w:t xml:space="preserve">                                             место проживания)</w:t>
      </w:r>
    </w:p>
    <w:p w:rsidR="004B7024" w:rsidRDefault="004B702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7024" w:rsidRDefault="004B7024">
      <w:pPr>
        <w:pStyle w:val="ConsPlusNonformat"/>
        <w:jc w:val="both"/>
      </w:pPr>
      <w:r>
        <w:t xml:space="preserve">                               __________________________________</w:t>
      </w:r>
    </w:p>
    <w:p w:rsidR="004B7024" w:rsidRDefault="004B7024">
      <w:pPr>
        <w:pStyle w:val="ConsPlusNonformat"/>
        <w:jc w:val="both"/>
      </w:pPr>
      <w:r>
        <w:t xml:space="preserve">                                 (номер контактного телефона)</w:t>
      </w:r>
    </w:p>
    <w:p w:rsidR="004B7024" w:rsidRDefault="004B7024">
      <w:pPr>
        <w:pStyle w:val="ConsPlusNonformat"/>
        <w:jc w:val="both"/>
      </w:pPr>
    </w:p>
    <w:p w:rsidR="004B7024" w:rsidRDefault="004B7024">
      <w:pPr>
        <w:pStyle w:val="ConsPlusNonformat"/>
        <w:jc w:val="both"/>
      </w:pPr>
      <w:r>
        <w:t>_____________________________</w:t>
      </w:r>
    </w:p>
    <w:p w:rsidR="004B7024" w:rsidRDefault="004B7024">
      <w:pPr>
        <w:pStyle w:val="ConsPlusNonformat"/>
        <w:jc w:val="both"/>
      </w:pPr>
      <w:r>
        <w:t xml:space="preserve">     </w:t>
      </w:r>
      <w:proofErr w:type="gramStart"/>
      <w:r>
        <w:t>(дата документа,</w:t>
      </w:r>
      <w:proofErr w:type="gramEnd"/>
    </w:p>
    <w:p w:rsidR="004B7024" w:rsidRDefault="004B7024">
      <w:pPr>
        <w:pStyle w:val="ConsPlusNonformat"/>
        <w:jc w:val="both"/>
      </w:pPr>
      <w:proofErr w:type="gramStart"/>
      <w:r>
        <w:t>проставляемая</w:t>
      </w:r>
      <w:proofErr w:type="gramEnd"/>
      <w:r>
        <w:t xml:space="preserve"> Заявителем)</w:t>
      </w:r>
    </w:p>
    <w:p w:rsidR="004B7024" w:rsidRDefault="004B7024">
      <w:pPr>
        <w:pStyle w:val="ConsPlusNonformat"/>
        <w:jc w:val="both"/>
      </w:pPr>
    </w:p>
    <w:p w:rsidR="004B7024" w:rsidRDefault="004B7024">
      <w:pPr>
        <w:pStyle w:val="ConsPlusNonformat"/>
        <w:jc w:val="both"/>
      </w:pPr>
      <w:bookmarkStart w:id="3" w:name="P254"/>
      <w:bookmarkEnd w:id="3"/>
      <w:r>
        <w:t xml:space="preserve">                                 ЗАЯВЛЕНИЕ</w:t>
      </w:r>
    </w:p>
    <w:p w:rsidR="004B7024" w:rsidRDefault="004B7024">
      <w:pPr>
        <w:pStyle w:val="ConsPlusNonformat"/>
        <w:jc w:val="both"/>
      </w:pPr>
    </w:p>
    <w:p w:rsidR="004B7024" w:rsidRDefault="004B7024">
      <w:pPr>
        <w:pStyle w:val="ConsPlusNonformat"/>
        <w:jc w:val="both"/>
      </w:pPr>
      <w:r>
        <w:t xml:space="preserve">    Прошу принять моего ребенка ___________________________________________</w:t>
      </w:r>
    </w:p>
    <w:p w:rsidR="004B7024" w:rsidRDefault="004B7024">
      <w:pPr>
        <w:pStyle w:val="ConsPlusNonformat"/>
        <w:jc w:val="both"/>
      </w:pPr>
      <w:r>
        <w:lastRenderedPageBreak/>
        <w:t xml:space="preserve">                                       (Ф.И.О. ребенка, год рождения)</w:t>
      </w:r>
    </w:p>
    <w:p w:rsidR="004B7024" w:rsidRDefault="004B7024">
      <w:pPr>
        <w:pStyle w:val="ConsPlusNonformat"/>
        <w:jc w:val="both"/>
      </w:pPr>
      <w:r>
        <w:t>___________________________________________________________________________</w:t>
      </w:r>
    </w:p>
    <w:p w:rsidR="004B7024" w:rsidRDefault="004B7024">
      <w:pPr>
        <w:pStyle w:val="ConsPlusNonformat"/>
        <w:jc w:val="both"/>
      </w:pPr>
      <w:r>
        <w:t xml:space="preserve">в  первый  класс  в  _________  учебном году. На 1 сентября ____ года </w:t>
      </w:r>
      <w:proofErr w:type="gramStart"/>
      <w:r>
        <w:t>моему</w:t>
      </w:r>
      <w:proofErr w:type="gramEnd"/>
    </w:p>
    <w:p w:rsidR="004B7024" w:rsidRDefault="004B7024">
      <w:pPr>
        <w:pStyle w:val="ConsPlusNonformat"/>
        <w:jc w:val="both"/>
      </w:pPr>
      <w:r>
        <w:t>ребенку исполнится ____ лет, но ___________________________________________</w:t>
      </w:r>
    </w:p>
    <w:p w:rsidR="004B7024" w:rsidRDefault="004B7024">
      <w:pPr>
        <w:pStyle w:val="ConsPlusNonformat"/>
        <w:jc w:val="both"/>
      </w:pPr>
      <w:r>
        <w:t>___________________________________________________________________________</w:t>
      </w:r>
    </w:p>
    <w:p w:rsidR="004B7024" w:rsidRDefault="004B7024">
      <w:pPr>
        <w:pStyle w:val="ConsPlusNonformat"/>
        <w:jc w:val="both"/>
      </w:pPr>
      <w:r>
        <w:t xml:space="preserve">             (обоснование причин принятия ребенка в школу)</w:t>
      </w:r>
    </w:p>
    <w:p w:rsidR="004B7024" w:rsidRDefault="004B7024">
      <w:pPr>
        <w:pStyle w:val="ConsPlusNonformat"/>
        <w:jc w:val="both"/>
      </w:pPr>
    </w:p>
    <w:p w:rsidR="004B7024" w:rsidRDefault="004B7024">
      <w:pPr>
        <w:pStyle w:val="ConsPlusNonformat"/>
        <w:jc w:val="both"/>
      </w:pPr>
      <w:r>
        <w:t>Приложения:</w:t>
      </w:r>
    </w:p>
    <w:p w:rsidR="004B7024" w:rsidRDefault="004B7024">
      <w:pPr>
        <w:pStyle w:val="ConsPlusNonformat"/>
        <w:jc w:val="both"/>
      </w:pPr>
      <w:r>
        <w:t>1. ___________________________ на _____ л. в 1 экз.</w:t>
      </w:r>
    </w:p>
    <w:p w:rsidR="004B7024" w:rsidRDefault="004B7024">
      <w:pPr>
        <w:pStyle w:val="ConsPlusNonformat"/>
        <w:jc w:val="both"/>
      </w:pPr>
      <w:r>
        <w:t>2. ___________________________ на _____ л. в 1 экз.</w:t>
      </w:r>
    </w:p>
    <w:p w:rsidR="004B7024" w:rsidRDefault="004B7024">
      <w:pPr>
        <w:pStyle w:val="ConsPlusNonformat"/>
        <w:jc w:val="both"/>
      </w:pPr>
      <w:r>
        <w:t>3. ___________________________ на _____ л. в 1 экз.</w:t>
      </w:r>
    </w:p>
    <w:p w:rsidR="004B7024" w:rsidRDefault="004B7024">
      <w:pPr>
        <w:pStyle w:val="ConsPlusNonformat"/>
        <w:jc w:val="both"/>
      </w:pPr>
      <w:r>
        <w:t>4. ___________________________ на _____ л. в 1 экз.</w:t>
      </w:r>
    </w:p>
    <w:p w:rsidR="004B7024" w:rsidRDefault="004B7024">
      <w:pPr>
        <w:pStyle w:val="ConsPlusNonformat"/>
        <w:jc w:val="both"/>
      </w:pPr>
    </w:p>
    <w:p w:rsidR="004B7024" w:rsidRDefault="004B7024">
      <w:pPr>
        <w:pStyle w:val="ConsPlusNonformat"/>
        <w:jc w:val="both"/>
      </w:pPr>
      <w:r>
        <w:t xml:space="preserve">Всего приложений на ____ </w:t>
      </w:r>
      <w:proofErr w:type="gramStart"/>
      <w:r>
        <w:t>л</w:t>
      </w:r>
      <w:proofErr w:type="gramEnd"/>
      <w:r>
        <w:t>.</w:t>
      </w:r>
    </w:p>
    <w:p w:rsidR="004B7024" w:rsidRDefault="004B7024">
      <w:pPr>
        <w:pStyle w:val="ConsPlusNonformat"/>
        <w:jc w:val="both"/>
      </w:pPr>
    </w:p>
    <w:p w:rsidR="004B7024" w:rsidRDefault="004B7024">
      <w:pPr>
        <w:pStyle w:val="ConsPlusNonformat"/>
        <w:jc w:val="both"/>
      </w:pPr>
      <w:r>
        <w:t xml:space="preserve">                            _______________________</w:t>
      </w:r>
    </w:p>
    <w:p w:rsidR="004B7024" w:rsidRDefault="004B7024">
      <w:pPr>
        <w:pStyle w:val="ConsPlusNonformat"/>
        <w:jc w:val="both"/>
      </w:pPr>
      <w:r>
        <w:t xml:space="preserve">                              (подпись Заявителя)</w:t>
      </w:r>
    </w:p>
    <w:p w:rsidR="004B7024" w:rsidRDefault="004B7024">
      <w:pPr>
        <w:sectPr w:rsidR="004B7024" w:rsidSect="001D0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024" w:rsidRDefault="004B702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1644"/>
        <w:gridCol w:w="1701"/>
        <w:gridCol w:w="1980"/>
      </w:tblGrid>
      <w:tr w:rsidR="004B7024">
        <w:tc>
          <w:tcPr>
            <w:tcW w:w="2154" w:type="dxa"/>
            <w:vMerge w:val="restart"/>
            <w:tcBorders>
              <w:top w:val="nil"/>
              <w:left w:val="nil"/>
              <w:bottom w:val="nil"/>
            </w:tcBorders>
          </w:tcPr>
          <w:p w:rsidR="004B7024" w:rsidRDefault="004B7024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</w:tcPr>
          <w:p w:rsidR="004B7024" w:rsidRDefault="004B7024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644" w:type="dxa"/>
            <w:vMerge w:val="restart"/>
          </w:tcPr>
          <w:p w:rsidR="004B7024" w:rsidRDefault="004B7024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3681" w:type="dxa"/>
            <w:gridSpan w:val="2"/>
          </w:tcPr>
          <w:p w:rsidR="004B7024" w:rsidRDefault="004B7024">
            <w:pPr>
              <w:pStyle w:val="ConsPlusNormal"/>
              <w:jc w:val="center"/>
            </w:pPr>
            <w:r>
              <w:t>Документы, удостоверяющие личность Заявителя, проверены. Заявление принял</w:t>
            </w:r>
          </w:p>
        </w:tc>
      </w:tr>
      <w:tr w:rsidR="004B7024">
        <w:tc>
          <w:tcPr>
            <w:tcW w:w="2154" w:type="dxa"/>
            <w:vMerge/>
            <w:tcBorders>
              <w:top w:val="nil"/>
              <w:left w:val="nil"/>
              <w:bottom w:val="nil"/>
            </w:tcBorders>
          </w:tcPr>
          <w:p w:rsidR="004B7024" w:rsidRDefault="004B7024"/>
        </w:tc>
        <w:tc>
          <w:tcPr>
            <w:tcW w:w="2154" w:type="dxa"/>
            <w:vMerge/>
          </w:tcPr>
          <w:p w:rsidR="004B7024" w:rsidRDefault="004B7024"/>
        </w:tc>
        <w:tc>
          <w:tcPr>
            <w:tcW w:w="1644" w:type="dxa"/>
            <w:vMerge/>
          </w:tcPr>
          <w:p w:rsidR="004B7024" w:rsidRDefault="004B7024"/>
        </w:tc>
        <w:tc>
          <w:tcPr>
            <w:tcW w:w="1701" w:type="dxa"/>
          </w:tcPr>
          <w:p w:rsidR="004B7024" w:rsidRDefault="004B702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980" w:type="dxa"/>
          </w:tcPr>
          <w:p w:rsidR="004B7024" w:rsidRDefault="004B7024">
            <w:pPr>
              <w:pStyle w:val="ConsPlusNormal"/>
              <w:jc w:val="center"/>
            </w:pPr>
            <w:r>
              <w:t>Подпись</w:t>
            </w:r>
          </w:p>
        </w:tc>
      </w:tr>
      <w:tr w:rsidR="004B7024">
        <w:tc>
          <w:tcPr>
            <w:tcW w:w="2154" w:type="dxa"/>
            <w:vMerge/>
            <w:tcBorders>
              <w:top w:val="nil"/>
              <w:left w:val="nil"/>
              <w:bottom w:val="nil"/>
            </w:tcBorders>
          </w:tcPr>
          <w:p w:rsidR="004B7024" w:rsidRDefault="004B7024"/>
        </w:tc>
        <w:tc>
          <w:tcPr>
            <w:tcW w:w="2154" w:type="dxa"/>
          </w:tcPr>
          <w:p w:rsidR="004B7024" w:rsidRDefault="004B7024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4B7024" w:rsidRDefault="004B7024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B7024" w:rsidRDefault="004B702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B7024" w:rsidRDefault="004B7024">
            <w:pPr>
              <w:pStyle w:val="ConsPlusNormal"/>
              <w:jc w:val="both"/>
            </w:pPr>
          </w:p>
        </w:tc>
      </w:tr>
    </w:tbl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jc w:val="right"/>
      </w:pPr>
      <w:r>
        <w:t>Приложение 2</w:t>
      </w:r>
    </w:p>
    <w:p w:rsidR="004B7024" w:rsidRDefault="004B7024">
      <w:pPr>
        <w:pStyle w:val="ConsPlusNormal"/>
        <w:jc w:val="right"/>
      </w:pPr>
      <w:r>
        <w:t>к Административному регламенту</w:t>
      </w:r>
    </w:p>
    <w:p w:rsidR="004B7024" w:rsidRDefault="004B7024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4B7024" w:rsidRDefault="004B7024">
      <w:pPr>
        <w:pStyle w:val="ConsPlusNormal"/>
        <w:jc w:val="right"/>
      </w:pPr>
      <w:r>
        <w:t>услуги по выдаче разрешения</w:t>
      </w:r>
    </w:p>
    <w:p w:rsidR="004B7024" w:rsidRDefault="004B7024">
      <w:pPr>
        <w:pStyle w:val="ConsPlusNormal"/>
        <w:jc w:val="right"/>
      </w:pPr>
      <w:r>
        <w:t xml:space="preserve">на прием детей, не </w:t>
      </w:r>
      <w:proofErr w:type="gramStart"/>
      <w:r>
        <w:t>достигших</w:t>
      </w:r>
      <w:proofErr w:type="gramEnd"/>
    </w:p>
    <w:p w:rsidR="004B7024" w:rsidRDefault="004B7024">
      <w:pPr>
        <w:pStyle w:val="ConsPlusNormal"/>
        <w:jc w:val="right"/>
      </w:pPr>
      <w:r>
        <w:t>возраста шести лет шести месяцев</w:t>
      </w:r>
    </w:p>
    <w:p w:rsidR="004B7024" w:rsidRDefault="004B7024">
      <w:pPr>
        <w:pStyle w:val="ConsPlusNormal"/>
        <w:jc w:val="right"/>
      </w:pPr>
      <w:r>
        <w:t>либо после достижения ими возраста восьми</w:t>
      </w:r>
    </w:p>
    <w:p w:rsidR="004B7024" w:rsidRDefault="004B7024">
      <w:pPr>
        <w:pStyle w:val="ConsPlusNormal"/>
        <w:jc w:val="right"/>
      </w:pPr>
      <w:r>
        <w:t xml:space="preserve">лет,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4B7024" w:rsidRDefault="004B7024">
      <w:pPr>
        <w:pStyle w:val="ConsPlusNormal"/>
        <w:jc w:val="right"/>
      </w:pPr>
      <w:r>
        <w:t>учреждения города Красноярска</w:t>
      </w:r>
    </w:p>
    <w:p w:rsidR="004B7024" w:rsidRDefault="004B7024">
      <w:pPr>
        <w:pStyle w:val="ConsPlusNormal"/>
        <w:jc w:val="right"/>
      </w:pPr>
    </w:p>
    <w:p w:rsidR="004B7024" w:rsidRDefault="004B7024">
      <w:pPr>
        <w:pStyle w:val="ConsPlusNormal"/>
        <w:jc w:val="center"/>
      </w:pPr>
      <w:bookmarkStart w:id="4" w:name="P300"/>
      <w:bookmarkEnd w:id="4"/>
      <w:r>
        <w:t>БЛОК-СХЕМА</w:t>
      </w:r>
    </w:p>
    <w:p w:rsidR="004B7024" w:rsidRDefault="004B7024">
      <w:pPr>
        <w:pStyle w:val="ConsPlusNormal"/>
        <w:jc w:val="center"/>
      </w:pPr>
      <w:r>
        <w:t>ПРЕДОСТАВЛЕНИЯ МУНИЦИПАЛЬНОЙ УСЛУГИ ПО ВЫДАЧЕ</w:t>
      </w:r>
    </w:p>
    <w:p w:rsidR="004B7024" w:rsidRDefault="004B7024">
      <w:pPr>
        <w:pStyle w:val="ConsPlusNormal"/>
        <w:jc w:val="center"/>
      </w:pPr>
      <w:r>
        <w:t>РАЗРЕШЕНИЯ НА ПРИЕМ ДЕТЕЙ, НЕ ДОСТИГШИХ ВОЗРАСТА ШЕСТИ</w:t>
      </w:r>
    </w:p>
    <w:p w:rsidR="004B7024" w:rsidRDefault="004B7024">
      <w:pPr>
        <w:pStyle w:val="ConsPlusNormal"/>
        <w:jc w:val="center"/>
      </w:pPr>
      <w:r>
        <w:t>ЛЕТ ШЕСТИ МЕСЯЦЕВ ЛИБО ПОСЛЕ ДОСТИЖЕНИЯ ИМИ ВОЗРАСТА ВОСЬМИ</w:t>
      </w:r>
    </w:p>
    <w:p w:rsidR="004B7024" w:rsidRDefault="004B7024">
      <w:pPr>
        <w:pStyle w:val="ConsPlusNormal"/>
        <w:jc w:val="center"/>
      </w:pPr>
      <w:r>
        <w:t xml:space="preserve">ЛЕТ,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4B7024" w:rsidRDefault="004B7024">
      <w:pPr>
        <w:pStyle w:val="ConsPlusNormal"/>
        <w:jc w:val="center"/>
      </w:pPr>
      <w:r>
        <w:t>УЧРЕЖДЕНИЯ ГОРОДА КРАСНОЯРСКА</w:t>
      </w:r>
    </w:p>
    <w:p w:rsidR="004B7024" w:rsidRDefault="004B7024">
      <w:pPr>
        <w:pStyle w:val="ConsPlusNormal"/>
        <w:jc w:val="center"/>
      </w:pPr>
      <w:r>
        <w:t>Список изменяющих документов</w:t>
      </w:r>
    </w:p>
    <w:p w:rsidR="004B7024" w:rsidRDefault="004B7024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10.10.2013 N 228-р)</w:t>
      </w:r>
    </w:p>
    <w:p w:rsidR="004B7024" w:rsidRDefault="004B7024">
      <w:pPr>
        <w:sectPr w:rsidR="004B7024">
          <w:pgSz w:w="16838" w:h="11905"/>
          <w:pgMar w:top="1701" w:right="1134" w:bottom="850" w:left="1134" w:header="0" w:footer="0" w:gutter="0"/>
          <w:cols w:space="720"/>
        </w:sectPr>
      </w:pPr>
    </w:p>
    <w:p w:rsidR="004B7024" w:rsidRDefault="004B7024">
      <w:pPr>
        <w:pStyle w:val="ConsPlusNormal"/>
        <w:jc w:val="center"/>
      </w:pPr>
    </w:p>
    <w:p w:rsidR="004B7024" w:rsidRDefault="004B7024">
      <w:pPr>
        <w:pStyle w:val="ConsPlusNonformat"/>
        <w:jc w:val="both"/>
      </w:pPr>
      <w:r>
        <w:t xml:space="preserve">                    ───────────────────────────────────</w:t>
      </w:r>
    </w:p>
    <w:p w:rsidR="004B7024" w:rsidRDefault="004B7024">
      <w:pPr>
        <w:pStyle w:val="ConsPlusNonformat"/>
        <w:jc w:val="both"/>
      </w:pPr>
      <w:r>
        <w:t xml:space="preserve">                   / обращение Заявителя с заявлением /</w:t>
      </w:r>
    </w:p>
    <w:p w:rsidR="004B7024" w:rsidRDefault="004B7024">
      <w:pPr>
        <w:pStyle w:val="ConsPlusNonformat"/>
        <w:jc w:val="both"/>
      </w:pPr>
      <w:r>
        <w:t xml:space="preserve">                  /     и приложенными документами   /</w:t>
      </w:r>
    </w:p>
    <w:p w:rsidR="004B7024" w:rsidRDefault="004B7024">
      <w:pPr>
        <w:pStyle w:val="ConsPlusNonformat"/>
        <w:jc w:val="both"/>
      </w:pPr>
      <w:r>
        <w:t xml:space="preserve">                 ───────────────────┬────────────────</w:t>
      </w:r>
    </w:p>
    <w:p w:rsidR="004B7024" w:rsidRDefault="004B7024">
      <w:pPr>
        <w:pStyle w:val="ConsPlusNonformat"/>
        <w:jc w:val="both"/>
      </w:pPr>
      <w:r>
        <w:t xml:space="preserve">                                    \/</w:t>
      </w:r>
    </w:p>
    <w:p w:rsidR="004B7024" w:rsidRDefault="004B7024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┌──────────────────────────────────────┐</w:t>
      </w:r>
    </w:p>
    <w:p w:rsidR="004B7024" w:rsidRDefault="004B7024">
      <w:pPr>
        <w:pStyle w:val="ConsPlusNonformat"/>
        <w:jc w:val="both"/>
      </w:pPr>
      <w:r>
        <w:t xml:space="preserve">                 │    прием и регистрация заявления     │</w:t>
      </w:r>
    </w:p>
    <w:p w:rsidR="004B7024" w:rsidRDefault="004B7024">
      <w:pPr>
        <w:pStyle w:val="ConsPlusNonformat"/>
        <w:jc w:val="both"/>
      </w:pPr>
      <w:r>
        <w:t xml:space="preserve">                 │     с приложенными документами       │</w:t>
      </w:r>
    </w:p>
    <w:p w:rsidR="004B7024" w:rsidRDefault="004B7024">
      <w:pPr>
        <w:pStyle w:val="ConsPlusNonformat"/>
        <w:jc w:val="both"/>
      </w:pPr>
      <w:r>
        <w:t xml:space="preserve">                 └──────────────────┬───────────────────┘</w:t>
      </w:r>
    </w:p>
    <w:p w:rsidR="004B7024" w:rsidRDefault="004B7024">
      <w:pPr>
        <w:pStyle w:val="ConsPlusNonformat"/>
        <w:jc w:val="both"/>
      </w:pPr>
      <w:r>
        <w:t xml:space="preserve">                                    \/</w:t>
      </w:r>
    </w:p>
    <w:p w:rsidR="004B7024" w:rsidRDefault="004B7024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┌──────────────────────────────────────┐</w:t>
      </w:r>
    </w:p>
    <w:p w:rsidR="004B7024" w:rsidRDefault="004B7024">
      <w:pPr>
        <w:pStyle w:val="ConsPlusNonformat"/>
        <w:jc w:val="both"/>
      </w:pPr>
      <w:r>
        <w:t xml:space="preserve">                 │ рассмотрение заявления и </w:t>
      </w:r>
      <w:proofErr w:type="gramStart"/>
      <w:r>
        <w:t>прилагаемых</w:t>
      </w:r>
      <w:proofErr w:type="gramEnd"/>
      <w:r>
        <w:t xml:space="preserve"> │</w:t>
      </w:r>
    </w:p>
    <w:p w:rsidR="004B7024" w:rsidRDefault="004B7024">
      <w:pPr>
        <w:pStyle w:val="ConsPlusNonformat"/>
        <w:jc w:val="both"/>
      </w:pPr>
      <w:r>
        <w:t xml:space="preserve">                 │              документов              │</w:t>
      </w:r>
    </w:p>
    <w:p w:rsidR="004B7024" w:rsidRDefault="004B7024">
      <w:pPr>
        <w:pStyle w:val="ConsPlusNonformat"/>
        <w:jc w:val="both"/>
      </w:pPr>
      <w:r>
        <w:t xml:space="preserve">                 └──────────────────┬───────────────────┘</w:t>
      </w:r>
    </w:p>
    <w:p w:rsidR="004B7024" w:rsidRDefault="004B7024">
      <w:pPr>
        <w:pStyle w:val="ConsPlusNonformat"/>
        <w:jc w:val="both"/>
      </w:pPr>
      <w:r>
        <w:t xml:space="preserve">                                    \/</w:t>
      </w:r>
    </w:p>
    <w:p w:rsidR="004B7024" w:rsidRDefault="004B7024">
      <w:pPr>
        <w:pStyle w:val="ConsPlusNonformat"/>
        <w:jc w:val="both"/>
      </w:pPr>
      <w:r>
        <w:t xml:space="preserve">                                    /\</w:t>
      </w:r>
    </w:p>
    <w:p w:rsidR="004B7024" w:rsidRDefault="004B7024">
      <w:pPr>
        <w:pStyle w:val="ConsPlusNonformat"/>
        <w:jc w:val="both"/>
      </w:pPr>
      <w:r>
        <w:t xml:space="preserve">                                   /  \</w:t>
      </w:r>
    </w:p>
    <w:p w:rsidR="004B7024" w:rsidRDefault="004B7024">
      <w:pPr>
        <w:pStyle w:val="ConsPlusNonformat"/>
        <w:jc w:val="both"/>
      </w:pPr>
      <w:r>
        <w:t xml:space="preserve">                                  /    \</w:t>
      </w:r>
    </w:p>
    <w:p w:rsidR="004B7024" w:rsidRDefault="004B7024">
      <w:pPr>
        <w:pStyle w:val="ConsPlusNonformat"/>
        <w:jc w:val="both"/>
      </w:pPr>
      <w:r>
        <w:t xml:space="preserve">                                 /      \</w:t>
      </w:r>
    </w:p>
    <w:p w:rsidR="004B7024" w:rsidRDefault="004B7024">
      <w:pPr>
        <w:pStyle w:val="ConsPlusNonformat"/>
        <w:jc w:val="both"/>
      </w:pPr>
      <w:r>
        <w:t xml:space="preserve">                                /наличие \</w:t>
      </w:r>
    </w:p>
    <w:p w:rsidR="004B7024" w:rsidRDefault="004B7024">
      <w:pPr>
        <w:pStyle w:val="ConsPlusNonformat"/>
        <w:jc w:val="both"/>
      </w:pPr>
      <w:r>
        <w:t xml:space="preserve">                               /оснований \</w:t>
      </w:r>
    </w:p>
    <w:p w:rsidR="004B7024" w:rsidRDefault="004B7024">
      <w:pPr>
        <w:pStyle w:val="ConsPlusNonformat"/>
        <w:jc w:val="both"/>
      </w:pPr>
      <w:r>
        <w:t xml:space="preserve">                              /для отказа </w:t>
      </w:r>
      <w:proofErr w:type="gramStart"/>
      <w:r>
        <w:t>в</w:t>
      </w:r>
      <w:proofErr w:type="gramEnd"/>
      <w:r>
        <w:t>\</w:t>
      </w:r>
    </w:p>
    <w:p w:rsidR="004B7024" w:rsidRDefault="004B7024">
      <w:pPr>
        <w:pStyle w:val="ConsPlusNonformat"/>
        <w:jc w:val="both"/>
      </w:pPr>
      <w:r>
        <w:t xml:space="preserve">                             /</w:t>
      </w:r>
      <w:proofErr w:type="gramStart"/>
      <w:r>
        <w:t>предоставлении</w:t>
      </w:r>
      <w:proofErr w:type="gramEnd"/>
      <w:r>
        <w:t>\</w:t>
      </w:r>
    </w:p>
    <w:p w:rsidR="004B7024" w:rsidRDefault="004B7024">
      <w:pPr>
        <w:pStyle w:val="ConsPlusNonformat"/>
        <w:jc w:val="both"/>
      </w:pPr>
      <w:r>
        <w:t xml:space="preserve">                             \муниципальной /</w:t>
      </w:r>
    </w:p>
    <w:p w:rsidR="004B7024" w:rsidRDefault="004B7024">
      <w:pPr>
        <w:pStyle w:val="ConsPlusNonformat"/>
        <w:jc w:val="both"/>
      </w:pPr>
      <w:r>
        <w:t xml:space="preserve">                              \   услуги   /</w:t>
      </w:r>
    </w:p>
    <w:p w:rsidR="004B7024" w:rsidRDefault="004B7024">
      <w:pPr>
        <w:pStyle w:val="ConsPlusNonformat"/>
        <w:jc w:val="both"/>
      </w:pPr>
      <w:r>
        <w:t xml:space="preserve">                               \          /</w:t>
      </w:r>
    </w:p>
    <w:p w:rsidR="004B7024" w:rsidRDefault="004B7024">
      <w:pPr>
        <w:pStyle w:val="ConsPlusNonformat"/>
        <w:jc w:val="both"/>
      </w:pPr>
      <w:r>
        <w:t xml:space="preserve">                                \        /</w:t>
      </w:r>
    </w:p>
    <w:p w:rsidR="004B7024" w:rsidRDefault="004B7024">
      <w:pPr>
        <w:pStyle w:val="ConsPlusNonformat"/>
        <w:jc w:val="both"/>
      </w:pPr>
      <w:r>
        <w:t xml:space="preserve">                                 \      /</w:t>
      </w:r>
    </w:p>
    <w:p w:rsidR="004B7024" w:rsidRDefault="004B7024">
      <w:pPr>
        <w:pStyle w:val="ConsPlusNonformat"/>
        <w:jc w:val="both"/>
      </w:pPr>
      <w:r>
        <w:t xml:space="preserve">                                  \    /</w:t>
      </w:r>
    </w:p>
    <w:p w:rsidR="004B7024" w:rsidRDefault="004B7024">
      <w:pPr>
        <w:pStyle w:val="ConsPlusNonformat"/>
        <w:jc w:val="both"/>
      </w:pPr>
      <w:r>
        <w:t xml:space="preserve">                                   \  /</w:t>
      </w:r>
    </w:p>
    <w:p w:rsidR="004B7024" w:rsidRDefault="004B7024">
      <w:pPr>
        <w:pStyle w:val="ConsPlusNonformat"/>
        <w:jc w:val="both"/>
      </w:pPr>
      <w:r>
        <w:t xml:space="preserve">                                    \/</w:t>
      </w:r>
    </w:p>
    <w:p w:rsidR="004B7024" w:rsidRDefault="004B7024">
      <w:pPr>
        <w:pStyle w:val="ConsPlusNonformat"/>
        <w:jc w:val="both"/>
      </w:pPr>
      <w:r>
        <w:t xml:space="preserve">              Да</w:t>
      </w:r>
      <w:proofErr w:type="gramStart"/>
      <w:r>
        <w:t xml:space="preserve">                                         Н</w:t>
      </w:r>
      <w:proofErr w:type="gramEnd"/>
      <w:r>
        <w:t>ет</w:t>
      </w:r>
    </w:p>
    <w:p w:rsidR="004B7024" w:rsidRDefault="004B7024">
      <w:pPr>
        <w:pStyle w:val="ConsPlusNonformat"/>
        <w:jc w:val="both"/>
      </w:pPr>
      <w:r>
        <w:t xml:space="preserve">              │                                           │</w:t>
      </w:r>
    </w:p>
    <w:p w:rsidR="004B7024" w:rsidRDefault="004B7024">
      <w:pPr>
        <w:pStyle w:val="ConsPlusNonformat"/>
        <w:jc w:val="both"/>
      </w:pPr>
      <w:r>
        <w:t xml:space="preserve">              \/                                          \/</w:t>
      </w:r>
    </w:p>
    <w:p w:rsidR="004B7024" w:rsidRDefault="004B7024">
      <w:pPr>
        <w:pStyle w:val="ConsPlusNonformat"/>
        <w:jc w:val="both"/>
      </w:pPr>
      <w:r>
        <w:t>┌──────────────────────────────┐           ┌──────────────────────────────┐</w:t>
      </w:r>
    </w:p>
    <w:p w:rsidR="004B7024" w:rsidRDefault="004B7024">
      <w:pPr>
        <w:pStyle w:val="ConsPlusNonformat"/>
        <w:jc w:val="both"/>
      </w:pPr>
      <w:r>
        <w:t>│подготовка и подписание письма│           │подготовка и издание приказа о│</w:t>
      </w:r>
    </w:p>
    <w:p w:rsidR="004B7024" w:rsidRDefault="004B7024">
      <w:pPr>
        <w:pStyle w:val="ConsPlusNonformat"/>
        <w:jc w:val="both"/>
      </w:pPr>
      <w:r>
        <w:t>│ об отказе  в приеме ребенка  │           │  разрешении приема ребенка   │</w:t>
      </w:r>
    </w:p>
    <w:p w:rsidR="004B7024" w:rsidRDefault="004B7024">
      <w:pPr>
        <w:pStyle w:val="ConsPlusNonformat"/>
        <w:jc w:val="both"/>
      </w:pPr>
      <w:r>
        <w:t>└─────────────┬────────────────┘           └──────────────┬───────────────┘</w:t>
      </w:r>
    </w:p>
    <w:p w:rsidR="004B7024" w:rsidRDefault="004B7024">
      <w:pPr>
        <w:pStyle w:val="ConsPlusNonformat"/>
        <w:jc w:val="both"/>
      </w:pPr>
      <w:r>
        <w:t xml:space="preserve">              \/                                          \/</w:t>
      </w:r>
    </w:p>
    <w:p w:rsidR="004B7024" w:rsidRDefault="004B7024">
      <w:pPr>
        <w:pStyle w:val="ConsPlusNonformat"/>
        <w:jc w:val="both"/>
      </w:pPr>
      <w:r>
        <w:t>┌──────────────────────────────┐           ┌──────────────────────────────┐</w:t>
      </w:r>
    </w:p>
    <w:p w:rsidR="004B7024" w:rsidRDefault="004B7024">
      <w:pPr>
        <w:pStyle w:val="ConsPlusNonformat"/>
        <w:jc w:val="both"/>
      </w:pPr>
      <w:r>
        <w:t>│    выдача или направление    │           │    выдача или направление    │</w:t>
      </w:r>
    </w:p>
    <w:p w:rsidR="004B7024" w:rsidRDefault="004B7024">
      <w:pPr>
        <w:pStyle w:val="ConsPlusNonformat"/>
        <w:jc w:val="both"/>
      </w:pPr>
      <w:r>
        <w:t xml:space="preserve">│ Заявителю письма об отказе </w:t>
      </w:r>
      <w:proofErr w:type="gramStart"/>
      <w:r>
        <w:t>в</w:t>
      </w:r>
      <w:proofErr w:type="gramEnd"/>
      <w:r>
        <w:t xml:space="preserve"> │           │Заявителю приказа о разрешении│</w:t>
      </w:r>
    </w:p>
    <w:p w:rsidR="004B7024" w:rsidRDefault="004B7024">
      <w:pPr>
        <w:pStyle w:val="ConsPlusNonformat"/>
        <w:jc w:val="both"/>
      </w:pPr>
      <w:r>
        <w:t xml:space="preserve">│       </w:t>
      </w:r>
      <w:proofErr w:type="gramStart"/>
      <w:r>
        <w:t>приеме</w:t>
      </w:r>
      <w:proofErr w:type="gramEnd"/>
      <w:r>
        <w:t xml:space="preserve"> ребенка         │           │       приема ребенка         │</w:t>
      </w:r>
    </w:p>
    <w:p w:rsidR="004B7024" w:rsidRDefault="004B7024">
      <w:pPr>
        <w:pStyle w:val="ConsPlusNonformat"/>
        <w:jc w:val="both"/>
      </w:pPr>
      <w:r>
        <w:t>└──────────────────────────────┘           └──────────────────────────────┘</w:t>
      </w: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ind w:firstLine="540"/>
        <w:jc w:val="both"/>
      </w:pPr>
    </w:p>
    <w:p w:rsidR="004B7024" w:rsidRDefault="004B70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40C" w:rsidRDefault="00C8740C">
      <w:bookmarkStart w:id="5" w:name="_GoBack"/>
      <w:bookmarkEnd w:id="5"/>
    </w:p>
    <w:sectPr w:rsidR="00C8740C" w:rsidSect="00A94BC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24"/>
    <w:rsid w:val="004B7024"/>
    <w:rsid w:val="00C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70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7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7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70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7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7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7A9297649B3DE1EB2FB7CE68D236A5BB7FC1EBBF80BA1266B59E762CD48A247C5DBFDA78E84B9E8A2017411C1BE" TargetMode="External"/><Relationship Id="rId18" Type="http://schemas.openxmlformats.org/officeDocument/2006/relationships/hyperlink" Target="consultantplus://offline/ref=237A9297649B3DE1EB2FB7CE68D236A5BB7FC1EBBF85BD1A61BB9E762CD48A247C5DBFDA78E84B9E8A2014481C1AE" TargetMode="External"/><Relationship Id="rId26" Type="http://schemas.openxmlformats.org/officeDocument/2006/relationships/hyperlink" Target="consultantplus://offline/ref=237A9297649B3DE1EB2FB7CE68D236A5BB7FC1EBBF81B81860B59E762CD48A247C5DBFDA78E84B9E8A2014491C1CE" TargetMode="External"/><Relationship Id="rId39" Type="http://schemas.openxmlformats.org/officeDocument/2006/relationships/hyperlink" Target="consultantplus://offline/ref=5271AC822C6F4D2DC29EFBE1BA069D06430C37F7D6CBA2E4DA5CB878F284E4A0B5EF8C1388D05EC17B3309512111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7A9297649B3DE1EB2FB7CE68D236A5BB7FC1EBBF85BA1D61BA9E762CD48A247C5DBFDA78E84B9E8A2014481C18E" TargetMode="External"/><Relationship Id="rId34" Type="http://schemas.openxmlformats.org/officeDocument/2006/relationships/hyperlink" Target="consultantplus://offline/ref=237A9297649B3DE1EB2FA9C37EBE69AAB97397E1BA8CB64D3CE79821731814E" TargetMode="External"/><Relationship Id="rId42" Type="http://schemas.openxmlformats.org/officeDocument/2006/relationships/hyperlink" Target="consultantplus://offline/ref=5271AC822C6F4D2DC29EFBE1BA069D06430C37F7D6CFA1E1DD55B878F284E4A0B5EF8C1388D05EC17B330E552113E" TargetMode="External"/><Relationship Id="rId47" Type="http://schemas.openxmlformats.org/officeDocument/2006/relationships/hyperlink" Target="consultantplus://offline/ref=5271AC822C6F4D2DC29EE5ECAC6AC209410F61F9D2C3A9B38700BE2FAD2D14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37A9297649B3DE1EB2FB7CE68D236A5BB7FC1EBBF85BD1A61BB9E762CD48A247C5DBFDA78E84B9E8A2014481C18E" TargetMode="External"/><Relationship Id="rId12" Type="http://schemas.openxmlformats.org/officeDocument/2006/relationships/hyperlink" Target="consultantplus://offline/ref=237A9297649B3DE1EB2FB7CE68D236A5BB7FC1EBB88DBF1B63B8C37C248D8626171BE" TargetMode="External"/><Relationship Id="rId17" Type="http://schemas.openxmlformats.org/officeDocument/2006/relationships/hyperlink" Target="consultantplus://offline/ref=237A9297649B3DE1EB2FB7CE68D236A5BB7FC1EBB681B91863B8C37C248D86267B52E0CD7FA1479F8A2014141EE" TargetMode="External"/><Relationship Id="rId25" Type="http://schemas.openxmlformats.org/officeDocument/2006/relationships/hyperlink" Target="consultantplus://offline/ref=237A9297649B3DE1EB2FB7CE68D236A5BB7FC1EBBF81B81860B59E762CD48A247C5DBFDA78E84B9E8A2014481C1BE" TargetMode="External"/><Relationship Id="rId33" Type="http://schemas.openxmlformats.org/officeDocument/2006/relationships/hyperlink" Target="consultantplus://offline/ref=237A9297649B3DE1EB2FA9C37EBE69AAB97C9CE6BB83B64D3CE79821731814E" TargetMode="External"/><Relationship Id="rId38" Type="http://schemas.openxmlformats.org/officeDocument/2006/relationships/hyperlink" Target="consultantplus://offline/ref=237A9297649B3DE1EB2FB7CE68D236A5BB7FC1EBBF81B81860B59E762CD48A247C5DBFDA78E84B9E8A20144A1C1DE" TargetMode="External"/><Relationship Id="rId46" Type="http://schemas.openxmlformats.org/officeDocument/2006/relationships/hyperlink" Target="consultantplus://offline/ref=5271AC822C6F4D2DC29EE5ECAC6AC209410F61F9D2C3A9B38700BE2FADD4E2F5F5AF8A46CB9453C7271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7A9297649B3DE1EB2FB7CE68D236A5BB7FC1EBBF83B81966B09E762CD48A247C151DE" TargetMode="External"/><Relationship Id="rId20" Type="http://schemas.openxmlformats.org/officeDocument/2006/relationships/hyperlink" Target="consultantplus://offline/ref=237A9297649B3DE1EB2FB7CE68D236A5BB7FC1EBBF85BD1A61BB9E762CD48A247C5DBFDA78E84B9E8A2014481C1AE" TargetMode="External"/><Relationship Id="rId29" Type="http://schemas.openxmlformats.org/officeDocument/2006/relationships/hyperlink" Target="consultantplus://offline/ref=237A9297649B3DE1EB2FB7CE68D236A5BB7FC1EBBF85BD1A61BB9E762CD48A247C5DBFDA78E84B9E8A2014491C1CE" TargetMode="External"/><Relationship Id="rId41" Type="http://schemas.openxmlformats.org/officeDocument/2006/relationships/hyperlink" Target="consultantplus://offline/ref=5271AC822C6F4D2DC29EFBE1BA069D06430C37F7D6CFA7E6DB52B878F284E4A0B5EF8C1388D05EC17B330953211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7A9297649B3DE1EB2FB7CE68D236A5BB7FC1EBB681B91863B8C37C248D86267B52E0CD7FA1479F8A2014141DE" TargetMode="External"/><Relationship Id="rId11" Type="http://schemas.openxmlformats.org/officeDocument/2006/relationships/hyperlink" Target="consultantplus://offline/ref=237A9297649B3DE1EB2FB7CE68D236A5BB7FC1EBBF85B41860B69E762CD48A247C151DE" TargetMode="External"/><Relationship Id="rId24" Type="http://schemas.openxmlformats.org/officeDocument/2006/relationships/hyperlink" Target="consultantplus://offline/ref=237A9297649B3DE1EB2FB7CE68D236A5BB7FC1EBBF85BD1A61BB9E762CD48A247C5DBFDA78E84B9E8A2014491C1DE" TargetMode="External"/><Relationship Id="rId32" Type="http://schemas.openxmlformats.org/officeDocument/2006/relationships/hyperlink" Target="consultantplus://offline/ref=237A9297649B3DE1EB2FA9C37EBE69AAB97C97E5BB8DB64D3CE79821731814E" TargetMode="External"/><Relationship Id="rId37" Type="http://schemas.openxmlformats.org/officeDocument/2006/relationships/hyperlink" Target="consultantplus://offline/ref=237A9297649B3DE1EB2FB7CE68D236A5BB7FC1EBBF86B51862BA9E762CD48A247C5DBFDA78E84B9E8A20144A1C1DE" TargetMode="External"/><Relationship Id="rId40" Type="http://schemas.openxmlformats.org/officeDocument/2006/relationships/hyperlink" Target="consultantplus://offline/ref=5271AC822C6F4D2DC29EFBE1BA069D06430C37F7D6CBA5E3DA5DB878F284E4A0B5EF8C1388D05EC17B3309502112E" TargetMode="External"/><Relationship Id="rId45" Type="http://schemas.openxmlformats.org/officeDocument/2006/relationships/hyperlink" Target="consultantplus://offline/ref=5271AC822C6F4D2DC29EFBE1BA069D06430C37F7D6CFA7E6DB52B878F284E4A0B5EF8C1388D05EC17B3309532112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37A9297649B3DE1EB2FB7CE68D236A5BB7FC1EBBF80BA1266B59E762CD48A247C5DBFDA78E84B9E8A2010401C1DE" TargetMode="External"/><Relationship Id="rId23" Type="http://schemas.openxmlformats.org/officeDocument/2006/relationships/hyperlink" Target="consultantplus://offline/ref=237A9297649B3DE1EB2FB7CE68D236A5BB7FC1EBBF85BD1A61BB9E762CD48A247C5DBFDA78E84B9E8A2014481C14E" TargetMode="External"/><Relationship Id="rId28" Type="http://schemas.openxmlformats.org/officeDocument/2006/relationships/hyperlink" Target="consultantplus://offline/ref=237A9297649B3DE1EB2FB7CE68D236A5BB7FC1EBBF81BE1F66B29E762CD48A247C5DBFDA78E84B9E8A20104B1C1DE" TargetMode="External"/><Relationship Id="rId36" Type="http://schemas.openxmlformats.org/officeDocument/2006/relationships/hyperlink" Target="consultantplus://offline/ref=237A9297649B3DE1EB2FB7CE68D236A5BB7FC1EBBF81BB1A64B39E762CD48A247C151DE" TargetMode="External"/><Relationship Id="rId49" Type="http://schemas.openxmlformats.org/officeDocument/2006/relationships/hyperlink" Target="consultantplus://offline/ref=5271AC822C6F4D2DC29EFBE1BA069D06430C37F7D6CBA2E4DA5CB878F284E4A0B5EF8C1388D05EC17B330950211CE" TargetMode="External"/><Relationship Id="rId10" Type="http://schemas.openxmlformats.org/officeDocument/2006/relationships/hyperlink" Target="consultantplus://offline/ref=237A9297649B3DE1EB2FA9C37EBE69AAB97C9CE4BC80B64D3CE7982173848C713C1DB98F3BAC4696181EE" TargetMode="External"/><Relationship Id="rId19" Type="http://schemas.openxmlformats.org/officeDocument/2006/relationships/hyperlink" Target="consultantplus://offline/ref=237A9297649B3DE1EB2FB7CE68D236A5BB7FC1EBB681B91863B8C37C248D86267B52E0CD7FA1479F8A2014141FE" TargetMode="External"/><Relationship Id="rId31" Type="http://schemas.openxmlformats.org/officeDocument/2006/relationships/hyperlink" Target="consultantplus://offline/ref=237A9297649B3DE1EB2FA9C37EBE69AAB97C96E0BF84B64D3CE79821731814E" TargetMode="External"/><Relationship Id="rId44" Type="http://schemas.openxmlformats.org/officeDocument/2006/relationships/hyperlink" Target="consultantplus://offline/ref=5271AC822C6F4D2DC29EFBE1BA069D06430C37F7D6CFA7E6DB52B878F284E4A0B5EF8C1388D05EC17B330953211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7A9297649B3DE1EB2FB7CE68D236A5BB7FC1EBBF81B81860B59E762CD48A247C5DBFDA78E84B9E8A2014481C18E" TargetMode="External"/><Relationship Id="rId14" Type="http://schemas.openxmlformats.org/officeDocument/2006/relationships/hyperlink" Target="consultantplus://offline/ref=237A9297649B3DE1EB2FB7CE68D236A5BB7FC1EBBF80BA1266B59E762CD48A247C5DBFDA78E84B9E8A1213E" TargetMode="External"/><Relationship Id="rId22" Type="http://schemas.openxmlformats.org/officeDocument/2006/relationships/hyperlink" Target="consultantplus://offline/ref=237A9297649B3DE1EB2FB7CE68D236A5BB7FC1EBBF81B81860B59E762CD48A247C5DBFDA78E84B9E8A2014481C18E" TargetMode="External"/><Relationship Id="rId27" Type="http://schemas.openxmlformats.org/officeDocument/2006/relationships/hyperlink" Target="consultantplus://offline/ref=237A9297649B3DE1EB2FB7CE68D236A5BB7FC1EBBF85BD1A61BB9E762CD48A247C5DBFDA78E84B9E8A2014481C14E" TargetMode="External"/><Relationship Id="rId30" Type="http://schemas.openxmlformats.org/officeDocument/2006/relationships/hyperlink" Target="consultantplus://offline/ref=237A9297649B3DE1EB2FA9C37EBE69AAB97D9EE0B785B64D3CE79821731814E" TargetMode="External"/><Relationship Id="rId35" Type="http://schemas.openxmlformats.org/officeDocument/2006/relationships/hyperlink" Target="consultantplus://offline/ref=237A9297649B3DE1EB2FA9C37EBE69AAB97C9CE4BC80B64D3CE79821731814E" TargetMode="External"/><Relationship Id="rId43" Type="http://schemas.openxmlformats.org/officeDocument/2006/relationships/hyperlink" Target="consultantplus://offline/ref=5271AC822C6F4D2DC29EFBE1BA069D06430C37F7D6CFA7E6DB52B878F284E4A0B5EF8C1388D05EC17B3309532114E" TargetMode="External"/><Relationship Id="rId48" Type="http://schemas.openxmlformats.org/officeDocument/2006/relationships/hyperlink" Target="consultantplus://offline/ref=5271AC822C6F4D2DC29EFBE1BA069D06430C37F7D6CBA2E4DA5CB878F284E4A0B5EF8C1388D05EC17B330950211CE" TargetMode="External"/><Relationship Id="rId8" Type="http://schemas.openxmlformats.org/officeDocument/2006/relationships/hyperlink" Target="consultantplus://offline/ref=237A9297649B3DE1EB2FB7CE68D236A5BB7FC1EBBF85BA1D61BA9E762CD48A247C5DBFDA78E84B9E8A2014481C18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35610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Попова Светлана Викторовна</cp:lastModifiedBy>
  <cp:revision>1</cp:revision>
  <dcterms:created xsi:type="dcterms:W3CDTF">2016-01-28T04:53:00Z</dcterms:created>
  <dcterms:modified xsi:type="dcterms:W3CDTF">2016-01-28T04:54:00Z</dcterms:modified>
</cp:coreProperties>
</file>